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D466F6" w:rsidP="00FB6E13">
      <w:pPr>
        <w:jc w:val="center"/>
        <w:rPr>
          <w:b/>
          <w:sz w:val="40"/>
          <w:szCs w:val="20"/>
        </w:rPr>
      </w:pPr>
      <w:r w:rsidRPr="00D466F6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8176D2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31.10</w:t>
      </w:r>
      <w:r w:rsidR="006621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9E2F3C">
        <w:rPr>
          <w:sz w:val="28"/>
          <w:szCs w:val="28"/>
        </w:rPr>
        <w:t xml:space="preserve"> 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5E2819">
        <w:rPr>
          <w:sz w:val="28"/>
          <w:szCs w:val="28"/>
        </w:rPr>
        <w:t xml:space="preserve">казателей эффективности за </w:t>
      </w:r>
      <w:r w:rsidR="008176D2">
        <w:rPr>
          <w:sz w:val="28"/>
          <w:szCs w:val="28"/>
        </w:rPr>
        <w:t>3</w:t>
      </w:r>
      <w:r w:rsidR="009E2F3C">
        <w:rPr>
          <w:sz w:val="28"/>
          <w:szCs w:val="28"/>
        </w:rPr>
        <w:t xml:space="preserve"> квартал</w:t>
      </w:r>
      <w:r w:rsidR="008E5830">
        <w:rPr>
          <w:sz w:val="28"/>
          <w:szCs w:val="28"/>
        </w:rPr>
        <w:t xml:space="preserve"> 2019</w:t>
      </w:r>
      <w:r w:rsidR="008C7843">
        <w:rPr>
          <w:sz w:val="28"/>
          <w:szCs w:val="28"/>
        </w:rPr>
        <w:t xml:space="preserve"> года</w:t>
      </w:r>
      <w:r w:rsidR="000F5E4D">
        <w:rPr>
          <w:sz w:val="28"/>
          <w:szCs w:val="28"/>
        </w:rPr>
        <w:t>,</w:t>
      </w:r>
    </w:p>
    <w:p w:rsidR="00060C7A" w:rsidRPr="00196E5F" w:rsidRDefault="00060C7A" w:rsidP="00060C7A">
      <w:pPr>
        <w:widowControl w:val="0"/>
        <w:ind w:firstLine="709"/>
        <w:jc w:val="both"/>
        <w:rPr>
          <w:sz w:val="28"/>
          <w:szCs w:val="28"/>
        </w:rPr>
      </w:pP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8176D2">
        <w:rPr>
          <w:sz w:val="28"/>
          <w:szCs w:val="28"/>
        </w:rPr>
        <w:t>ок</w:t>
      </w:r>
      <w:r w:rsidR="005E4CCE">
        <w:rPr>
          <w:sz w:val="28"/>
          <w:szCs w:val="28"/>
        </w:rPr>
        <w:t>тябрь</w:t>
      </w:r>
      <w:r w:rsidR="00662105">
        <w:rPr>
          <w:sz w:val="28"/>
          <w:szCs w:val="28"/>
        </w:rPr>
        <w:t xml:space="preserve"> 2019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  <w:r w:rsidR="006C4CA2"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 xml:space="preserve">Николаю Михайловичу </w:t>
      </w:r>
      <w:r w:rsidR="00905D0A">
        <w:rPr>
          <w:sz w:val="28"/>
          <w:szCs w:val="28"/>
        </w:rPr>
        <w:t>ок</w:t>
      </w:r>
      <w:r w:rsidR="005E4CCE">
        <w:rPr>
          <w:sz w:val="28"/>
          <w:szCs w:val="28"/>
        </w:rPr>
        <w:t>тябрь</w:t>
      </w:r>
      <w:r w:rsidR="009E2F3C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-1,7</w:t>
      </w:r>
      <w:r w:rsidR="006C4CA2"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 w:rsidR="008176D2" w:rsidRPr="008176D2">
        <w:rPr>
          <w:sz w:val="28"/>
          <w:szCs w:val="28"/>
        </w:rPr>
        <w:t>24714,60</w:t>
      </w:r>
      <w:r w:rsidR="008176D2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662105">
        <w:rPr>
          <w:sz w:val="28"/>
          <w:szCs w:val="28"/>
        </w:rPr>
        <w:t>латы труда 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5E4CCE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5E4CCE">
        <w:rPr>
          <w:sz w:val="28"/>
          <w:szCs w:val="28"/>
        </w:rPr>
        <w:t>Е.В. Алексеева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50" w:rsidRDefault="00AB0950">
      <w:r>
        <w:separator/>
      </w:r>
    </w:p>
  </w:endnote>
  <w:endnote w:type="continuationSeparator" w:id="1">
    <w:p w:rsidR="00AB0950" w:rsidRDefault="00AB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50" w:rsidRDefault="00AB0950">
      <w:r>
        <w:separator/>
      </w:r>
    </w:p>
  </w:footnote>
  <w:footnote w:type="continuationSeparator" w:id="1">
    <w:p w:rsidR="00AB0950" w:rsidRDefault="00AB0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04606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18</cp:revision>
  <cp:lastPrinted>2019-11-05T08:03:00Z</cp:lastPrinted>
  <dcterms:created xsi:type="dcterms:W3CDTF">2018-07-25T11:55:00Z</dcterms:created>
  <dcterms:modified xsi:type="dcterms:W3CDTF">2019-11-05T08:05:00Z</dcterms:modified>
</cp:coreProperties>
</file>