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1F" w:rsidRPr="00E8311F" w:rsidRDefault="00E8311F" w:rsidP="00E8311F">
      <w:pPr>
        <w:pStyle w:val="1"/>
        <w:numPr>
          <w:ilvl w:val="0"/>
          <w:numId w:val="3"/>
        </w:numPr>
        <w:ind w:left="0" w:firstLine="567"/>
        <w:jc w:val="center"/>
        <w:rPr>
          <w:b w:val="0"/>
          <w:sz w:val="26"/>
          <w:szCs w:val="26"/>
        </w:rPr>
      </w:pPr>
      <w:bookmarkStart w:id="0" w:name="_GoBack"/>
      <w:r w:rsidRPr="00E8311F">
        <w:rPr>
          <w:b w:val="0"/>
          <w:sz w:val="26"/>
          <w:szCs w:val="26"/>
        </w:rPr>
        <w:t>Российская Федерация</w:t>
      </w:r>
    </w:p>
    <w:p w:rsidR="00E8311F" w:rsidRPr="00E8311F" w:rsidRDefault="00E8311F" w:rsidP="00E8311F">
      <w:pPr>
        <w:pStyle w:val="2"/>
        <w:numPr>
          <w:ilvl w:val="1"/>
          <w:numId w:val="3"/>
        </w:numPr>
        <w:ind w:left="0" w:firstLine="0"/>
        <w:rPr>
          <w:b w:val="0"/>
          <w:sz w:val="26"/>
          <w:szCs w:val="26"/>
        </w:rPr>
      </w:pPr>
      <w:r w:rsidRPr="00E8311F">
        <w:rPr>
          <w:b w:val="0"/>
          <w:sz w:val="26"/>
          <w:szCs w:val="26"/>
        </w:rPr>
        <w:t>Ростовская область Сальский район</w:t>
      </w:r>
    </w:p>
    <w:p w:rsidR="00E8311F" w:rsidRPr="00E8311F" w:rsidRDefault="00E8311F" w:rsidP="00E8311F">
      <w:pPr>
        <w:ind w:left="540" w:firstLine="27"/>
        <w:jc w:val="center"/>
        <w:rPr>
          <w:rFonts w:ascii="Times New Roman" w:hAnsi="Times New Roman" w:cs="Times New Roman"/>
          <w:sz w:val="26"/>
          <w:szCs w:val="26"/>
        </w:rPr>
      </w:pPr>
      <w:r w:rsidRPr="00E8311F">
        <w:rPr>
          <w:rFonts w:ascii="Times New Roman" w:hAnsi="Times New Roman" w:cs="Times New Roman"/>
          <w:sz w:val="26"/>
          <w:szCs w:val="26"/>
        </w:rPr>
        <w:t>Администрация Гигантовского сельского поселения</w:t>
      </w:r>
    </w:p>
    <w:p w:rsidR="00E8311F" w:rsidRPr="00E8311F" w:rsidRDefault="00E8311F" w:rsidP="00E8311F">
      <w:pPr>
        <w:ind w:firstLine="567"/>
        <w:jc w:val="center"/>
        <w:rPr>
          <w:rFonts w:ascii="Times New Roman" w:hAnsi="Times New Roman" w:cs="Times New Roman"/>
          <w:b/>
          <w:sz w:val="26"/>
          <w:szCs w:val="26"/>
        </w:rPr>
      </w:pPr>
      <w:r w:rsidRPr="00E8311F">
        <w:rPr>
          <w:rFonts w:ascii="Times New Roman" w:hAnsi="Times New Roman" w:cs="Times New Roman"/>
          <w:b/>
          <w:sz w:val="26"/>
          <w:szCs w:val="26"/>
        </w:rPr>
        <w:t>_______________________________________________________________________</w:t>
      </w:r>
    </w:p>
    <w:p w:rsidR="00E8311F" w:rsidRPr="00E8311F" w:rsidRDefault="00E8311F" w:rsidP="00E8311F">
      <w:pPr>
        <w:ind w:firstLine="567"/>
        <w:jc w:val="both"/>
        <w:rPr>
          <w:rFonts w:ascii="Times New Roman" w:hAnsi="Times New Roman" w:cs="Times New Roman"/>
          <w:sz w:val="26"/>
          <w:szCs w:val="26"/>
        </w:rPr>
      </w:pPr>
    </w:p>
    <w:p w:rsidR="00E8311F" w:rsidRPr="00E8311F" w:rsidRDefault="00E8311F" w:rsidP="00E8311F">
      <w:pPr>
        <w:pStyle w:val="3"/>
        <w:numPr>
          <w:ilvl w:val="2"/>
          <w:numId w:val="3"/>
        </w:numPr>
        <w:ind w:left="0" w:firstLine="567"/>
        <w:rPr>
          <w:sz w:val="26"/>
          <w:szCs w:val="26"/>
        </w:rPr>
      </w:pPr>
      <w:proofErr w:type="gramStart"/>
      <w:r w:rsidRPr="00E8311F">
        <w:rPr>
          <w:sz w:val="26"/>
          <w:szCs w:val="26"/>
        </w:rPr>
        <w:t>П</w:t>
      </w:r>
      <w:proofErr w:type="gramEnd"/>
      <w:r w:rsidRPr="00E8311F">
        <w:rPr>
          <w:sz w:val="26"/>
          <w:szCs w:val="26"/>
        </w:rPr>
        <w:t xml:space="preserve"> О С Т А Н О В Л Е Н И Е</w:t>
      </w:r>
    </w:p>
    <w:p w:rsidR="00E8311F" w:rsidRPr="00E8311F" w:rsidRDefault="00E8311F" w:rsidP="00E8311F">
      <w:pPr>
        <w:rPr>
          <w:rFonts w:ascii="Times New Roman" w:hAnsi="Times New Roman" w:cs="Times New Roman"/>
          <w:sz w:val="26"/>
          <w:szCs w:val="26"/>
        </w:rPr>
      </w:pPr>
    </w:p>
    <w:p w:rsidR="00E8311F" w:rsidRPr="00E8311F" w:rsidRDefault="00E8311F" w:rsidP="00E8311F">
      <w:pPr>
        <w:pStyle w:val="4"/>
        <w:numPr>
          <w:ilvl w:val="3"/>
          <w:numId w:val="3"/>
        </w:numPr>
        <w:rPr>
          <w:sz w:val="26"/>
          <w:szCs w:val="26"/>
          <w:u w:val="single"/>
        </w:rPr>
      </w:pPr>
      <w:r w:rsidRPr="00E8311F">
        <w:rPr>
          <w:sz w:val="26"/>
          <w:szCs w:val="26"/>
        </w:rPr>
        <w:t xml:space="preserve"> </w:t>
      </w:r>
      <w:r>
        <w:rPr>
          <w:sz w:val="26"/>
          <w:szCs w:val="26"/>
        </w:rPr>
        <w:t>22.05</w:t>
      </w:r>
      <w:r w:rsidRPr="00E8311F">
        <w:rPr>
          <w:sz w:val="26"/>
          <w:szCs w:val="26"/>
        </w:rPr>
        <w:t>.2013                                                                                                                        № 1</w:t>
      </w:r>
      <w:r>
        <w:rPr>
          <w:sz w:val="26"/>
          <w:szCs w:val="26"/>
        </w:rPr>
        <w:t>4</w:t>
      </w:r>
      <w:r w:rsidRPr="00E8311F">
        <w:rPr>
          <w:sz w:val="26"/>
          <w:szCs w:val="26"/>
        </w:rPr>
        <w:t>9</w:t>
      </w:r>
    </w:p>
    <w:p w:rsidR="00E8311F" w:rsidRPr="00E8311F" w:rsidRDefault="00E8311F" w:rsidP="00E8311F">
      <w:pPr>
        <w:ind w:firstLine="567"/>
        <w:jc w:val="center"/>
        <w:rPr>
          <w:rFonts w:ascii="Times New Roman" w:hAnsi="Times New Roman" w:cs="Times New Roman"/>
          <w:sz w:val="26"/>
          <w:szCs w:val="26"/>
        </w:rPr>
      </w:pPr>
      <w:r w:rsidRPr="00E8311F">
        <w:rPr>
          <w:rFonts w:ascii="Times New Roman" w:hAnsi="Times New Roman" w:cs="Times New Roman"/>
          <w:sz w:val="26"/>
          <w:szCs w:val="26"/>
        </w:rPr>
        <w:t>п. Гигант</w:t>
      </w:r>
    </w:p>
    <w:p w:rsidR="008345E8" w:rsidRPr="00E8311F" w:rsidRDefault="008345E8" w:rsidP="005A3756">
      <w:pPr>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6"/>
      </w:tblGrid>
      <w:tr w:rsidR="008345E8" w:rsidRPr="00E8311F" w:rsidTr="00E8311F">
        <w:trPr>
          <w:trHeight w:val="1892"/>
        </w:trPr>
        <w:tc>
          <w:tcPr>
            <w:tcW w:w="5726" w:type="dxa"/>
            <w:tcBorders>
              <w:top w:val="nil"/>
              <w:left w:val="nil"/>
              <w:bottom w:val="nil"/>
              <w:right w:val="nil"/>
            </w:tcBorders>
          </w:tcPr>
          <w:p w:rsidR="008345E8" w:rsidRPr="00E8311F" w:rsidRDefault="008345E8" w:rsidP="00E8311F">
            <w:pPr>
              <w:rPr>
                <w:rFonts w:ascii="Times New Roman" w:hAnsi="Times New Roman" w:cs="Times New Roman"/>
                <w:sz w:val="26"/>
                <w:szCs w:val="26"/>
              </w:rPr>
            </w:pPr>
            <w:r w:rsidRPr="00E8311F">
              <w:rPr>
                <w:rFonts w:ascii="Times New Roman" w:hAnsi="Times New Roman" w:cs="Times New Roman"/>
                <w:sz w:val="26"/>
                <w:szCs w:val="26"/>
              </w:rPr>
              <w:t>О</w:t>
            </w:r>
            <w:r w:rsidR="00E8311F">
              <w:rPr>
                <w:rFonts w:ascii="Times New Roman" w:hAnsi="Times New Roman" w:cs="Times New Roman"/>
                <w:sz w:val="26"/>
                <w:szCs w:val="26"/>
              </w:rPr>
              <w:t xml:space="preserve">б утверждении </w:t>
            </w:r>
            <w:r w:rsidRPr="00E8311F">
              <w:rPr>
                <w:rFonts w:ascii="Times New Roman" w:hAnsi="Times New Roman" w:cs="Times New Roman"/>
                <w:sz w:val="26"/>
                <w:szCs w:val="26"/>
              </w:rPr>
              <w:t xml:space="preserve"> Памятк</w:t>
            </w:r>
            <w:r w:rsidR="00E8311F">
              <w:rPr>
                <w:rFonts w:ascii="Times New Roman" w:hAnsi="Times New Roman" w:cs="Times New Roman"/>
                <w:sz w:val="26"/>
                <w:szCs w:val="26"/>
              </w:rPr>
              <w:t>и</w:t>
            </w:r>
            <w:r w:rsidRPr="00E8311F">
              <w:rPr>
                <w:rFonts w:ascii="Times New Roman" w:hAnsi="Times New Roman" w:cs="Times New Roman"/>
                <w:sz w:val="26"/>
                <w:szCs w:val="26"/>
              </w:rPr>
              <w:t xml:space="preserve"> муниципальным служащим Администрации </w:t>
            </w:r>
            <w:r w:rsidR="00E8311F" w:rsidRPr="00E8311F">
              <w:rPr>
                <w:rFonts w:ascii="Times New Roman" w:hAnsi="Times New Roman" w:cs="Times New Roman"/>
                <w:sz w:val="26"/>
                <w:szCs w:val="26"/>
              </w:rPr>
              <w:t>Гигантовского сельского поселения</w:t>
            </w:r>
            <w:r w:rsidR="00E8311F">
              <w:rPr>
                <w:rFonts w:ascii="Times New Roman" w:hAnsi="Times New Roman" w:cs="Times New Roman"/>
                <w:sz w:val="26"/>
                <w:szCs w:val="26"/>
              </w:rPr>
              <w:t xml:space="preserve"> </w:t>
            </w:r>
            <w:r w:rsidRPr="00E8311F">
              <w:rPr>
                <w:rFonts w:ascii="Times New Roman" w:hAnsi="Times New Roman" w:cs="Times New Roman"/>
                <w:sz w:val="26"/>
                <w:szCs w:val="26"/>
              </w:rPr>
              <w:t>по недопущению ситуаций конфликта интересов на муниципальной службе и</w:t>
            </w:r>
            <w:r w:rsidR="00E8311F">
              <w:rPr>
                <w:rFonts w:ascii="Times New Roman" w:hAnsi="Times New Roman" w:cs="Times New Roman"/>
                <w:sz w:val="26"/>
                <w:szCs w:val="26"/>
              </w:rPr>
              <w:t xml:space="preserve"> </w:t>
            </w:r>
            <w:r w:rsidRPr="00E8311F">
              <w:rPr>
                <w:rFonts w:ascii="Times New Roman" w:hAnsi="Times New Roman" w:cs="Times New Roman"/>
                <w:sz w:val="26"/>
                <w:szCs w:val="26"/>
              </w:rPr>
              <w:t>порядку их урегулирования</w:t>
            </w:r>
          </w:p>
        </w:tc>
      </w:tr>
    </w:tbl>
    <w:p w:rsidR="008345E8" w:rsidRPr="00E8311F" w:rsidRDefault="008345E8" w:rsidP="005A3756">
      <w:pPr>
        <w:widowControl w:val="0"/>
        <w:jc w:val="both"/>
        <w:rPr>
          <w:rFonts w:ascii="Times New Roman" w:hAnsi="Times New Roman" w:cs="Times New Roman"/>
          <w:sz w:val="26"/>
          <w:szCs w:val="26"/>
        </w:rPr>
      </w:pPr>
    </w:p>
    <w:p w:rsidR="008345E8" w:rsidRPr="00E8311F" w:rsidRDefault="008345E8" w:rsidP="005A3756">
      <w:pPr>
        <w:pStyle w:val="ab"/>
        <w:widowControl w:val="0"/>
        <w:spacing w:after="0"/>
        <w:ind w:left="0" w:firstLine="720"/>
        <w:rPr>
          <w:rFonts w:ascii="Times New Roman" w:hAnsi="Times New Roman" w:cs="Times New Roman"/>
          <w:color w:val="000000"/>
          <w:sz w:val="26"/>
          <w:szCs w:val="26"/>
        </w:rPr>
      </w:pPr>
      <w:r w:rsidRPr="00E8311F">
        <w:rPr>
          <w:rFonts w:ascii="Times New Roman" w:hAnsi="Times New Roman" w:cs="Times New Roman"/>
          <w:color w:val="000000"/>
          <w:sz w:val="26"/>
          <w:szCs w:val="26"/>
        </w:rPr>
        <w:t xml:space="preserve">В соответствии с </w:t>
      </w:r>
      <w:hyperlink r:id="rId8" w:history="1">
        <w:r w:rsidRPr="00E8311F">
          <w:rPr>
            <w:rFonts w:ascii="Times New Roman" w:hAnsi="Times New Roman" w:cs="Times New Roman"/>
            <w:color w:val="000000"/>
            <w:sz w:val="26"/>
            <w:szCs w:val="26"/>
          </w:rPr>
          <w:t>Федеральным законом</w:t>
        </w:r>
      </w:hyperlink>
      <w:r w:rsidRPr="00E8311F">
        <w:rPr>
          <w:rFonts w:ascii="Times New Roman" w:hAnsi="Times New Roman" w:cs="Times New Roman"/>
          <w:color w:val="000000"/>
          <w:sz w:val="26"/>
          <w:szCs w:val="26"/>
        </w:rPr>
        <w:t xml:space="preserve"> от 25.12.2008 № 273-ФЗ </w:t>
      </w:r>
      <w:r w:rsidRPr="00E8311F">
        <w:rPr>
          <w:rFonts w:ascii="Times New Roman" w:hAnsi="Times New Roman" w:cs="Times New Roman"/>
          <w:color w:val="000000"/>
          <w:sz w:val="26"/>
          <w:szCs w:val="26"/>
        </w:rPr>
        <w:br/>
        <w:t>«О противодействии коррупции», Ф</w:t>
      </w:r>
      <w:r w:rsidRPr="00E8311F">
        <w:rPr>
          <w:rFonts w:ascii="Times New Roman" w:hAnsi="Times New Roman" w:cs="Times New Roman"/>
          <w:sz w:val="26"/>
          <w:szCs w:val="26"/>
        </w:rPr>
        <w:t xml:space="preserve">едеральным законом от 02.03.2007 № 25-ФЗ </w:t>
      </w:r>
      <w:r w:rsidRPr="00E8311F">
        <w:rPr>
          <w:rFonts w:ascii="Times New Roman" w:hAnsi="Times New Roman" w:cs="Times New Roman"/>
          <w:sz w:val="26"/>
          <w:szCs w:val="26"/>
        </w:rPr>
        <w:br/>
        <w:t>«О муниципальной службе в Российской Федерации»</w:t>
      </w:r>
    </w:p>
    <w:p w:rsidR="008345E8" w:rsidRPr="00E8311F" w:rsidRDefault="008345E8" w:rsidP="005A3756">
      <w:pPr>
        <w:pStyle w:val="ab"/>
        <w:widowControl w:val="0"/>
        <w:spacing w:after="0"/>
        <w:ind w:left="0" w:firstLine="720"/>
        <w:jc w:val="center"/>
        <w:rPr>
          <w:rFonts w:ascii="Times New Roman" w:hAnsi="Times New Roman" w:cs="Times New Roman"/>
          <w:color w:val="000000"/>
          <w:sz w:val="26"/>
          <w:szCs w:val="26"/>
        </w:rPr>
      </w:pPr>
    </w:p>
    <w:p w:rsidR="008345E8" w:rsidRPr="00E8311F" w:rsidRDefault="00E8311F" w:rsidP="005A3756">
      <w:pPr>
        <w:pStyle w:val="ab"/>
        <w:widowControl w:val="0"/>
        <w:spacing w:after="0"/>
        <w:ind w:left="0" w:firstLine="720"/>
        <w:jc w:val="center"/>
        <w:rPr>
          <w:rFonts w:ascii="Times New Roman" w:hAnsi="Times New Roman" w:cs="Times New Roman"/>
          <w:color w:val="000000"/>
          <w:sz w:val="26"/>
          <w:szCs w:val="26"/>
        </w:rPr>
      </w:pPr>
      <w:r>
        <w:rPr>
          <w:rFonts w:ascii="Times New Roman" w:hAnsi="Times New Roman" w:cs="Times New Roman"/>
          <w:color w:val="000000"/>
          <w:sz w:val="26"/>
          <w:szCs w:val="26"/>
        </w:rPr>
        <w:t>постановляю</w:t>
      </w:r>
      <w:r w:rsidR="008345E8" w:rsidRPr="00E8311F">
        <w:rPr>
          <w:rFonts w:ascii="Times New Roman" w:hAnsi="Times New Roman" w:cs="Times New Roman"/>
          <w:color w:val="000000"/>
          <w:sz w:val="26"/>
          <w:szCs w:val="26"/>
        </w:rPr>
        <w:t>:</w:t>
      </w:r>
    </w:p>
    <w:p w:rsidR="008345E8" w:rsidRPr="00E8311F" w:rsidRDefault="008345E8" w:rsidP="005A3756">
      <w:pPr>
        <w:widowControl w:val="0"/>
        <w:jc w:val="both"/>
        <w:rPr>
          <w:rFonts w:ascii="Times New Roman" w:hAnsi="Times New Roman" w:cs="Times New Roman"/>
          <w:sz w:val="26"/>
          <w:szCs w:val="26"/>
        </w:rPr>
      </w:pPr>
    </w:p>
    <w:p w:rsidR="008345E8" w:rsidRPr="00E8311F" w:rsidRDefault="008345E8" w:rsidP="0055048A">
      <w:pPr>
        <w:ind w:firstLine="660"/>
        <w:jc w:val="both"/>
        <w:rPr>
          <w:rFonts w:ascii="Times New Roman" w:hAnsi="Times New Roman" w:cs="Times New Roman"/>
          <w:sz w:val="26"/>
          <w:szCs w:val="26"/>
        </w:rPr>
      </w:pPr>
      <w:r w:rsidRPr="00E8311F">
        <w:rPr>
          <w:rFonts w:ascii="Times New Roman" w:hAnsi="Times New Roman" w:cs="Times New Roman"/>
          <w:sz w:val="26"/>
          <w:szCs w:val="26"/>
        </w:rPr>
        <w:t xml:space="preserve">1. Утвердить Памятку муниципальным служащим Администрации </w:t>
      </w:r>
      <w:r w:rsidR="00E8311F" w:rsidRPr="00E8311F">
        <w:rPr>
          <w:rFonts w:ascii="Times New Roman" w:hAnsi="Times New Roman" w:cs="Times New Roman"/>
          <w:sz w:val="26"/>
          <w:szCs w:val="26"/>
        </w:rPr>
        <w:t>Гигантовского сельского поселения</w:t>
      </w:r>
      <w:r w:rsidRPr="00E8311F">
        <w:rPr>
          <w:rFonts w:ascii="Times New Roman" w:hAnsi="Times New Roman" w:cs="Times New Roman"/>
          <w:sz w:val="26"/>
          <w:szCs w:val="26"/>
        </w:rPr>
        <w:t xml:space="preserve"> по недопущению ситуаций конфликта интересов на муниципальной службе и порядку их урегулирования согласно приложению.</w:t>
      </w:r>
    </w:p>
    <w:p w:rsidR="008345E8" w:rsidRPr="00E8311F" w:rsidRDefault="008345E8" w:rsidP="0055048A">
      <w:pPr>
        <w:pStyle w:val="a5"/>
        <w:autoSpaceDE w:val="0"/>
        <w:autoSpaceDN w:val="0"/>
        <w:adjustRightInd w:val="0"/>
        <w:ind w:left="0" w:right="-1" w:firstLine="660"/>
        <w:jc w:val="both"/>
        <w:rPr>
          <w:rFonts w:ascii="Times New Roman" w:hAnsi="Times New Roman" w:cs="Times New Roman"/>
          <w:sz w:val="26"/>
          <w:szCs w:val="26"/>
        </w:rPr>
      </w:pPr>
      <w:r w:rsidRPr="00E8311F">
        <w:rPr>
          <w:rFonts w:ascii="Times New Roman" w:hAnsi="Times New Roman" w:cs="Times New Roman"/>
          <w:sz w:val="26"/>
          <w:szCs w:val="26"/>
        </w:rPr>
        <w:t>2. </w:t>
      </w:r>
      <w:r w:rsidR="00E8311F">
        <w:rPr>
          <w:rFonts w:ascii="Times New Roman" w:hAnsi="Times New Roman" w:cs="Times New Roman"/>
          <w:sz w:val="26"/>
          <w:szCs w:val="26"/>
        </w:rPr>
        <w:t xml:space="preserve">Специалисту 2-й категории </w:t>
      </w:r>
      <w:r w:rsidRPr="00E8311F">
        <w:rPr>
          <w:rFonts w:ascii="Times New Roman" w:hAnsi="Times New Roman" w:cs="Times New Roman"/>
          <w:sz w:val="26"/>
          <w:szCs w:val="26"/>
        </w:rPr>
        <w:t xml:space="preserve">Администрации </w:t>
      </w:r>
      <w:r w:rsidR="00E8311F" w:rsidRPr="00E8311F">
        <w:rPr>
          <w:rFonts w:ascii="Times New Roman" w:hAnsi="Times New Roman" w:cs="Times New Roman"/>
          <w:sz w:val="26"/>
          <w:szCs w:val="26"/>
        </w:rPr>
        <w:t>Гигантовского сельского поселения</w:t>
      </w:r>
      <w:r w:rsidRPr="00E8311F">
        <w:rPr>
          <w:rFonts w:ascii="Times New Roman" w:hAnsi="Times New Roman" w:cs="Times New Roman"/>
          <w:sz w:val="26"/>
          <w:szCs w:val="26"/>
        </w:rPr>
        <w:t xml:space="preserve"> </w:t>
      </w:r>
      <w:proofErr w:type="spellStart"/>
      <w:r w:rsidR="00E8311F">
        <w:rPr>
          <w:rFonts w:ascii="Times New Roman" w:hAnsi="Times New Roman" w:cs="Times New Roman"/>
          <w:sz w:val="26"/>
          <w:szCs w:val="26"/>
        </w:rPr>
        <w:t>Статовой</w:t>
      </w:r>
      <w:proofErr w:type="spellEnd"/>
      <w:r w:rsidR="00E8311F">
        <w:rPr>
          <w:rFonts w:ascii="Times New Roman" w:hAnsi="Times New Roman" w:cs="Times New Roman"/>
          <w:sz w:val="26"/>
          <w:szCs w:val="26"/>
        </w:rPr>
        <w:t xml:space="preserve"> Т.В.</w:t>
      </w:r>
      <w:r w:rsidR="00E8311F" w:rsidRPr="00E8311F">
        <w:rPr>
          <w:rFonts w:ascii="Times New Roman" w:hAnsi="Times New Roman" w:cs="Times New Roman"/>
          <w:sz w:val="26"/>
          <w:szCs w:val="26"/>
        </w:rPr>
        <w:t xml:space="preserve"> </w:t>
      </w:r>
      <w:r w:rsidRPr="00E8311F">
        <w:rPr>
          <w:rFonts w:ascii="Times New Roman" w:hAnsi="Times New Roman" w:cs="Times New Roman"/>
          <w:sz w:val="26"/>
          <w:szCs w:val="26"/>
        </w:rPr>
        <w:t xml:space="preserve">довести настоящее постановление до сведения работников Администрации </w:t>
      </w:r>
      <w:r w:rsidR="00E8311F" w:rsidRPr="00E8311F">
        <w:rPr>
          <w:rFonts w:ascii="Times New Roman" w:hAnsi="Times New Roman" w:cs="Times New Roman"/>
          <w:sz w:val="26"/>
          <w:szCs w:val="26"/>
        </w:rPr>
        <w:t>Гигантовского сельского поселения</w:t>
      </w:r>
      <w:r w:rsidRPr="00E8311F">
        <w:rPr>
          <w:rFonts w:ascii="Times New Roman" w:hAnsi="Times New Roman" w:cs="Times New Roman"/>
          <w:sz w:val="26"/>
          <w:szCs w:val="26"/>
        </w:rPr>
        <w:t>.</w:t>
      </w:r>
    </w:p>
    <w:p w:rsidR="008345E8" w:rsidRPr="00E8311F" w:rsidRDefault="008345E8" w:rsidP="00F07FC4">
      <w:pPr>
        <w:ind w:firstLine="660"/>
        <w:jc w:val="both"/>
        <w:rPr>
          <w:rFonts w:ascii="Times New Roman" w:hAnsi="Times New Roman" w:cs="Times New Roman"/>
          <w:sz w:val="26"/>
          <w:szCs w:val="26"/>
        </w:rPr>
      </w:pPr>
      <w:r w:rsidRPr="00E8311F">
        <w:rPr>
          <w:rFonts w:ascii="Times New Roman" w:hAnsi="Times New Roman" w:cs="Times New Roman"/>
          <w:sz w:val="26"/>
          <w:szCs w:val="26"/>
        </w:rPr>
        <w:t>3. </w:t>
      </w:r>
      <w:r w:rsidR="007F40ED">
        <w:rPr>
          <w:rFonts w:ascii="Times New Roman" w:hAnsi="Times New Roman" w:cs="Times New Roman"/>
          <w:sz w:val="26"/>
          <w:szCs w:val="26"/>
        </w:rPr>
        <w:t xml:space="preserve">Специалисту 2-й категории </w:t>
      </w:r>
      <w:r w:rsidR="007F40ED" w:rsidRPr="00E8311F">
        <w:rPr>
          <w:rFonts w:ascii="Times New Roman" w:hAnsi="Times New Roman" w:cs="Times New Roman"/>
          <w:sz w:val="26"/>
          <w:szCs w:val="26"/>
        </w:rPr>
        <w:t xml:space="preserve">Администрации Гигантовского сельского поселения </w:t>
      </w:r>
      <w:proofErr w:type="spellStart"/>
      <w:r w:rsidR="007F40ED">
        <w:rPr>
          <w:rFonts w:ascii="Times New Roman" w:hAnsi="Times New Roman" w:cs="Times New Roman"/>
          <w:sz w:val="26"/>
          <w:szCs w:val="26"/>
        </w:rPr>
        <w:t>Статовой</w:t>
      </w:r>
      <w:proofErr w:type="spellEnd"/>
      <w:r w:rsidR="007F40ED">
        <w:rPr>
          <w:rFonts w:ascii="Times New Roman" w:hAnsi="Times New Roman" w:cs="Times New Roman"/>
          <w:sz w:val="26"/>
          <w:szCs w:val="26"/>
        </w:rPr>
        <w:t xml:space="preserve"> Т.В.</w:t>
      </w:r>
      <w:r w:rsidR="007F40ED" w:rsidRPr="00E8311F">
        <w:rPr>
          <w:rFonts w:ascii="Times New Roman" w:hAnsi="Times New Roman" w:cs="Times New Roman"/>
          <w:sz w:val="26"/>
          <w:szCs w:val="26"/>
        </w:rPr>
        <w:t xml:space="preserve"> </w:t>
      </w:r>
      <w:r w:rsidRPr="00E8311F">
        <w:rPr>
          <w:rFonts w:ascii="Times New Roman" w:hAnsi="Times New Roman" w:cs="Times New Roman"/>
          <w:sz w:val="26"/>
          <w:szCs w:val="26"/>
        </w:rPr>
        <w:t xml:space="preserve">организовать обучение муниципальных служащих, проходящих муниципальную службу в Администрации </w:t>
      </w:r>
      <w:r w:rsidR="00E8311F" w:rsidRPr="00E8311F">
        <w:rPr>
          <w:rFonts w:ascii="Times New Roman" w:hAnsi="Times New Roman" w:cs="Times New Roman"/>
          <w:sz w:val="26"/>
          <w:szCs w:val="26"/>
        </w:rPr>
        <w:t>Гигантовского сельского поселения</w:t>
      </w:r>
      <w:r w:rsidR="007F40ED">
        <w:rPr>
          <w:rFonts w:ascii="Times New Roman" w:hAnsi="Times New Roman" w:cs="Times New Roman"/>
          <w:sz w:val="26"/>
          <w:szCs w:val="26"/>
        </w:rPr>
        <w:t xml:space="preserve"> </w:t>
      </w:r>
      <w:r w:rsidRPr="00E8311F">
        <w:rPr>
          <w:rFonts w:ascii="Times New Roman" w:hAnsi="Times New Roman" w:cs="Times New Roman"/>
          <w:sz w:val="26"/>
          <w:szCs w:val="26"/>
        </w:rPr>
        <w:t xml:space="preserve">по порядку предотвращению и урегулированию конфликта интересов на муниципальной службе и обеспечить проверку полученных знаний. </w:t>
      </w:r>
    </w:p>
    <w:p w:rsidR="008345E8" w:rsidRPr="00493A4D" w:rsidRDefault="008345E8" w:rsidP="00493A4D">
      <w:pPr>
        <w:pStyle w:val="ConsPlusTitle"/>
        <w:ind w:right="-1" w:firstLine="660"/>
        <w:jc w:val="both"/>
        <w:outlineLvl w:val="0"/>
        <w:rPr>
          <w:rFonts w:ascii="Times New Roman" w:hAnsi="Times New Roman" w:cs="Times New Roman"/>
          <w:b w:val="0"/>
          <w:sz w:val="26"/>
          <w:szCs w:val="26"/>
        </w:rPr>
      </w:pPr>
      <w:r w:rsidRPr="00493A4D">
        <w:rPr>
          <w:rFonts w:ascii="Times New Roman" w:hAnsi="Times New Roman" w:cs="Times New Roman"/>
          <w:b w:val="0"/>
          <w:sz w:val="26"/>
          <w:szCs w:val="26"/>
        </w:rPr>
        <w:t>4. </w:t>
      </w:r>
      <w:proofErr w:type="gramStart"/>
      <w:r w:rsidRPr="00493A4D">
        <w:rPr>
          <w:rFonts w:ascii="Times New Roman" w:hAnsi="Times New Roman" w:cs="Times New Roman"/>
          <w:b w:val="0"/>
          <w:sz w:val="26"/>
          <w:szCs w:val="26"/>
        </w:rPr>
        <w:t>Поручить</w:t>
      </w:r>
      <w:r w:rsidR="00493A4D" w:rsidRPr="00493A4D">
        <w:rPr>
          <w:rFonts w:ascii="Times New Roman" w:hAnsi="Times New Roman" w:cs="Times New Roman"/>
          <w:b w:val="0"/>
          <w:sz w:val="26"/>
          <w:szCs w:val="26"/>
        </w:rPr>
        <w:t xml:space="preserve"> </w:t>
      </w:r>
      <w:r w:rsidR="00493A4D" w:rsidRPr="00493A4D">
        <w:rPr>
          <w:rFonts w:ascii="Times New Roman" w:hAnsi="Times New Roman" w:cs="Times New Roman"/>
          <w:b w:val="0"/>
          <w:sz w:val="26"/>
          <w:szCs w:val="26"/>
        </w:rPr>
        <w:t>создании комиссии по соблюдению требований</w:t>
      </w:r>
      <w:r w:rsidR="00493A4D" w:rsidRPr="00493A4D">
        <w:rPr>
          <w:rFonts w:ascii="Times New Roman" w:hAnsi="Times New Roman" w:cs="Times New Roman"/>
          <w:b w:val="0"/>
          <w:sz w:val="26"/>
          <w:szCs w:val="26"/>
        </w:rPr>
        <w:t xml:space="preserve"> </w:t>
      </w:r>
      <w:r w:rsidR="00493A4D" w:rsidRPr="00493A4D">
        <w:rPr>
          <w:rFonts w:ascii="Times New Roman" w:hAnsi="Times New Roman" w:cs="Times New Roman"/>
          <w:b w:val="0"/>
          <w:sz w:val="26"/>
          <w:szCs w:val="26"/>
        </w:rPr>
        <w:t>к служебному поведению муниципальных служащих</w:t>
      </w:r>
      <w:r w:rsidR="00493A4D" w:rsidRPr="00493A4D">
        <w:rPr>
          <w:rFonts w:ascii="Times New Roman" w:hAnsi="Times New Roman" w:cs="Times New Roman"/>
          <w:b w:val="0"/>
          <w:sz w:val="26"/>
          <w:szCs w:val="26"/>
        </w:rPr>
        <w:t xml:space="preserve"> </w:t>
      </w:r>
      <w:r w:rsidR="00493A4D" w:rsidRPr="00493A4D">
        <w:rPr>
          <w:rFonts w:ascii="Times New Roman" w:hAnsi="Times New Roman" w:cs="Times New Roman"/>
          <w:b w:val="0"/>
          <w:sz w:val="26"/>
          <w:szCs w:val="26"/>
        </w:rPr>
        <w:t>и урегулированию конфликта интересов</w:t>
      </w:r>
      <w:r w:rsidR="00493A4D" w:rsidRPr="00493A4D">
        <w:rPr>
          <w:rFonts w:ascii="Times New Roman" w:hAnsi="Times New Roman" w:cs="Times New Roman"/>
          <w:b w:val="0"/>
          <w:sz w:val="26"/>
          <w:szCs w:val="26"/>
        </w:rPr>
        <w:t xml:space="preserve"> </w:t>
      </w:r>
      <w:r w:rsidRPr="00493A4D">
        <w:rPr>
          <w:rFonts w:ascii="Times New Roman" w:hAnsi="Times New Roman" w:cs="Times New Roman"/>
          <w:b w:val="0"/>
          <w:sz w:val="26"/>
          <w:szCs w:val="26"/>
        </w:rPr>
        <w:t>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8345E8" w:rsidRPr="00493A4D" w:rsidRDefault="008345E8" w:rsidP="00493A4D">
      <w:pPr>
        <w:pStyle w:val="a5"/>
        <w:autoSpaceDE w:val="0"/>
        <w:autoSpaceDN w:val="0"/>
        <w:adjustRightInd w:val="0"/>
        <w:ind w:left="0" w:right="-1" w:firstLine="660"/>
        <w:jc w:val="both"/>
        <w:rPr>
          <w:rFonts w:ascii="Times New Roman" w:hAnsi="Times New Roman" w:cs="Times New Roman"/>
          <w:sz w:val="26"/>
          <w:szCs w:val="26"/>
        </w:rPr>
      </w:pPr>
      <w:r w:rsidRPr="00493A4D">
        <w:rPr>
          <w:rFonts w:ascii="Times New Roman" w:hAnsi="Times New Roman" w:cs="Times New Roman"/>
          <w:sz w:val="26"/>
          <w:szCs w:val="26"/>
        </w:rPr>
        <w:t>5. </w:t>
      </w:r>
      <w:proofErr w:type="gramStart"/>
      <w:r w:rsidRPr="00493A4D">
        <w:rPr>
          <w:rFonts w:ascii="Times New Roman" w:hAnsi="Times New Roman" w:cs="Times New Roman"/>
          <w:sz w:val="26"/>
          <w:szCs w:val="26"/>
        </w:rPr>
        <w:t>Контроль за</w:t>
      </w:r>
      <w:proofErr w:type="gramEnd"/>
      <w:r w:rsidRPr="00493A4D">
        <w:rPr>
          <w:rFonts w:ascii="Times New Roman" w:hAnsi="Times New Roman" w:cs="Times New Roman"/>
          <w:sz w:val="26"/>
          <w:szCs w:val="26"/>
        </w:rPr>
        <w:t xml:space="preserve"> исполнением постановления возложить на </w:t>
      </w:r>
      <w:r w:rsidR="00493A4D">
        <w:rPr>
          <w:rFonts w:ascii="Times New Roman" w:hAnsi="Times New Roman" w:cs="Times New Roman"/>
          <w:sz w:val="26"/>
          <w:szCs w:val="26"/>
        </w:rPr>
        <w:t xml:space="preserve">специалиста 2 категории Администрации Гигантовского сельского поселения </w:t>
      </w:r>
      <w:proofErr w:type="spellStart"/>
      <w:r w:rsidR="00493A4D">
        <w:rPr>
          <w:rFonts w:ascii="Times New Roman" w:hAnsi="Times New Roman" w:cs="Times New Roman"/>
          <w:sz w:val="26"/>
          <w:szCs w:val="26"/>
        </w:rPr>
        <w:t>Статову</w:t>
      </w:r>
      <w:proofErr w:type="spellEnd"/>
      <w:r w:rsidR="00493A4D">
        <w:rPr>
          <w:rFonts w:ascii="Times New Roman" w:hAnsi="Times New Roman" w:cs="Times New Roman"/>
          <w:sz w:val="26"/>
          <w:szCs w:val="26"/>
        </w:rPr>
        <w:t xml:space="preserve"> Т.В.</w:t>
      </w:r>
    </w:p>
    <w:p w:rsidR="008345E8" w:rsidRPr="00493A4D" w:rsidRDefault="008345E8" w:rsidP="00493A4D">
      <w:pPr>
        <w:pStyle w:val="a5"/>
        <w:autoSpaceDE w:val="0"/>
        <w:autoSpaceDN w:val="0"/>
        <w:adjustRightInd w:val="0"/>
        <w:ind w:left="0" w:right="-1" w:firstLine="660"/>
        <w:jc w:val="both"/>
        <w:rPr>
          <w:rFonts w:ascii="Times New Roman" w:hAnsi="Times New Roman" w:cs="Times New Roman"/>
          <w:sz w:val="26"/>
          <w:szCs w:val="26"/>
        </w:rPr>
      </w:pPr>
      <w:r w:rsidRPr="00493A4D">
        <w:rPr>
          <w:rFonts w:ascii="Times New Roman" w:hAnsi="Times New Roman" w:cs="Times New Roman"/>
          <w:sz w:val="26"/>
          <w:szCs w:val="26"/>
        </w:rPr>
        <w:t>6. Настоящее постановление вступает в силу со дня его официального о</w:t>
      </w:r>
      <w:r w:rsidR="00493A4D">
        <w:rPr>
          <w:rFonts w:ascii="Times New Roman" w:hAnsi="Times New Roman" w:cs="Times New Roman"/>
          <w:sz w:val="26"/>
          <w:szCs w:val="26"/>
        </w:rPr>
        <w:t>бнародования на информационных стендах в населенных пунктах Гигантовского сельского поселения</w:t>
      </w:r>
      <w:r w:rsidRPr="00493A4D">
        <w:rPr>
          <w:rFonts w:ascii="Times New Roman" w:hAnsi="Times New Roman" w:cs="Times New Roman"/>
          <w:sz w:val="26"/>
          <w:szCs w:val="26"/>
        </w:rPr>
        <w:t>.</w:t>
      </w:r>
    </w:p>
    <w:p w:rsidR="008345E8" w:rsidRPr="00493A4D" w:rsidRDefault="008345E8" w:rsidP="00493A4D">
      <w:pPr>
        <w:pStyle w:val="a5"/>
        <w:autoSpaceDE w:val="0"/>
        <w:autoSpaceDN w:val="0"/>
        <w:adjustRightInd w:val="0"/>
        <w:ind w:left="0" w:right="-1"/>
        <w:jc w:val="both"/>
        <w:rPr>
          <w:rFonts w:ascii="Times New Roman" w:hAnsi="Times New Roman" w:cs="Times New Roman"/>
          <w:sz w:val="26"/>
          <w:szCs w:val="26"/>
        </w:rPr>
      </w:pPr>
    </w:p>
    <w:tbl>
      <w:tblPr>
        <w:tblW w:w="10428" w:type="dxa"/>
        <w:tblInd w:w="-106" w:type="dxa"/>
        <w:tblLook w:val="01E0" w:firstRow="1" w:lastRow="1" w:firstColumn="1" w:lastColumn="1" w:noHBand="0" w:noVBand="0"/>
      </w:tblPr>
      <w:tblGrid>
        <w:gridCol w:w="4248"/>
        <w:gridCol w:w="6180"/>
      </w:tblGrid>
      <w:tr w:rsidR="008345E8" w:rsidRPr="00E8311F">
        <w:tc>
          <w:tcPr>
            <w:tcW w:w="4248" w:type="dxa"/>
          </w:tcPr>
          <w:p w:rsidR="008345E8" w:rsidRPr="00E8311F" w:rsidRDefault="008345E8" w:rsidP="000B38B0">
            <w:pPr>
              <w:widowControl w:val="0"/>
              <w:jc w:val="both"/>
              <w:rPr>
                <w:rFonts w:ascii="Times New Roman" w:hAnsi="Times New Roman" w:cs="Times New Roman"/>
                <w:sz w:val="26"/>
                <w:szCs w:val="26"/>
              </w:rPr>
            </w:pPr>
            <w:r w:rsidRPr="00E8311F">
              <w:rPr>
                <w:rFonts w:ascii="Times New Roman" w:hAnsi="Times New Roman" w:cs="Times New Roman"/>
                <w:sz w:val="26"/>
                <w:szCs w:val="26"/>
              </w:rPr>
              <w:t xml:space="preserve">Глава </w:t>
            </w:r>
            <w:r w:rsidR="00E8311F" w:rsidRPr="00E8311F">
              <w:rPr>
                <w:rFonts w:ascii="Times New Roman" w:hAnsi="Times New Roman" w:cs="Times New Roman"/>
                <w:sz w:val="26"/>
                <w:szCs w:val="26"/>
              </w:rPr>
              <w:t>Гигантовского сельского поселения</w:t>
            </w:r>
          </w:p>
        </w:tc>
        <w:tc>
          <w:tcPr>
            <w:tcW w:w="6180" w:type="dxa"/>
          </w:tcPr>
          <w:p w:rsidR="008345E8" w:rsidRPr="00E8311F" w:rsidRDefault="008345E8" w:rsidP="00493A4D">
            <w:pPr>
              <w:widowControl w:val="0"/>
              <w:jc w:val="right"/>
              <w:rPr>
                <w:rFonts w:ascii="Times New Roman" w:hAnsi="Times New Roman" w:cs="Times New Roman"/>
                <w:sz w:val="26"/>
                <w:szCs w:val="26"/>
              </w:rPr>
            </w:pPr>
            <w:r w:rsidRPr="00E8311F">
              <w:rPr>
                <w:rFonts w:ascii="Times New Roman" w:hAnsi="Times New Roman" w:cs="Times New Roman"/>
                <w:sz w:val="26"/>
                <w:szCs w:val="26"/>
              </w:rPr>
              <w:t xml:space="preserve">                </w:t>
            </w:r>
            <w:r w:rsidR="00493A4D">
              <w:rPr>
                <w:rFonts w:ascii="Times New Roman" w:hAnsi="Times New Roman" w:cs="Times New Roman"/>
                <w:sz w:val="26"/>
                <w:szCs w:val="26"/>
              </w:rPr>
              <w:t xml:space="preserve">Ю.М. </w:t>
            </w:r>
            <w:proofErr w:type="spellStart"/>
            <w:r w:rsidR="00493A4D">
              <w:rPr>
                <w:rFonts w:ascii="Times New Roman" w:hAnsi="Times New Roman" w:cs="Times New Roman"/>
                <w:sz w:val="26"/>
                <w:szCs w:val="26"/>
              </w:rPr>
              <w:t>Штельман</w:t>
            </w:r>
            <w:proofErr w:type="spellEnd"/>
          </w:p>
        </w:tc>
      </w:tr>
    </w:tbl>
    <w:p w:rsidR="008345E8" w:rsidRPr="00E8311F" w:rsidRDefault="008345E8" w:rsidP="005A3756">
      <w:pPr>
        <w:rPr>
          <w:rFonts w:ascii="Times New Roman" w:hAnsi="Times New Roman" w:cs="Times New Roman"/>
          <w:sz w:val="26"/>
          <w:szCs w:val="26"/>
        </w:rPr>
      </w:pPr>
    </w:p>
    <w:p w:rsidR="008345E8" w:rsidRPr="00E8311F" w:rsidRDefault="008345E8" w:rsidP="00972CBC">
      <w:pPr>
        <w:ind w:left="5670"/>
        <w:jc w:val="center"/>
        <w:rPr>
          <w:rFonts w:ascii="Times New Roman" w:hAnsi="Times New Roman" w:cs="Times New Roman"/>
          <w:sz w:val="26"/>
          <w:szCs w:val="26"/>
        </w:rPr>
      </w:pPr>
    </w:p>
    <w:p w:rsidR="008345E8" w:rsidRPr="00493A4D" w:rsidRDefault="00493A4D" w:rsidP="00493A4D">
      <w:pPr>
        <w:rPr>
          <w:rFonts w:ascii="Times New Roman" w:hAnsi="Times New Roman" w:cs="Times New Roman"/>
          <w:sz w:val="20"/>
          <w:szCs w:val="20"/>
        </w:rPr>
      </w:pPr>
      <w:r w:rsidRPr="00493A4D">
        <w:rPr>
          <w:rFonts w:ascii="Times New Roman" w:hAnsi="Times New Roman" w:cs="Times New Roman"/>
          <w:sz w:val="20"/>
          <w:szCs w:val="20"/>
        </w:rPr>
        <w:t>Подготовил  специалист</w:t>
      </w:r>
    </w:p>
    <w:p w:rsidR="00493A4D" w:rsidRPr="00493A4D" w:rsidRDefault="00493A4D" w:rsidP="00493A4D">
      <w:pPr>
        <w:rPr>
          <w:rFonts w:ascii="Times New Roman" w:hAnsi="Times New Roman" w:cs="Times New Roman"/>
          <w:sz w:val="20"/>
          <w:szCs w:val="20"/>
        </w:rPr>
      </w:pPr>
      <w:proofErr w:type="spellStart"/>
      <w:r w:rsidRPr="00493A4D">
        <w:rPr>
          <w:rFonts w:ascii="Times New Roman" w:hAnsi="Times New Roman" w:cs="Times New Roman"/>
          <w:sz w:val="20"/>
          <w:szCs w:val="20"/>
        </w:rPr>
        <w:t>Статова</w:t>
      </w:r>
      <w:proofErr w:type="spellEnd"/>
      <w:r w:rsidRPr="00493A4D">
        <w:rPr>
          <w:rFonts w:ascii="Times New Roman" w:hAnsi="Times New Roman" w:cs="Times New Roman"/>
          <w:sz w:val="20"/>
          <w:szCs w:val="20"/>
        </w:rPr>
        <w:t xml:space="preserve"> Т.В.</w:t>
      </w:r>
    </w:p>
    <w:bookmarkEnd w:id="0"/>
    <w:p w:rsidR="008345E8" w:rsidRPr="00856AAB" w:rsidRDefault="008345E8" w:rsidP="00972CBC">
      <w:pPr>
        <w:ind w:left="5670"/>
        <w:jc w:val="center"/>
        <w:rPr>
          <w:rFonts w:ascii="Times New Roman" w:hAnsi="Times New Roman" w:cs="Times New Roman"/>
          <w:sz w:val="20"/>
          <w:szCs w:val="20"/>
        </w:rPr>
      </w:pPr>
      <w:r w:rsidRPr="00856AAB">
        <w:rPr>
          <w:rFonts w:ascii="Times New Roman" w:hAnsi="Times New Roman" w:cs="Times New Roman"/>
          <w:sz w:val="20"/>
          <w:szCs w:val="20"/>
        </w:rPr>
        <w:lastRenderedPageBreak/>
        <w:t>Приложение</w:t>
      </w:r>
    </w:p>
    <w:p w:rsidR="00856AAB" w:rsidRDefault="008345E8" w:rsidP="00972CBC">
      <w:pPr>
        <w:ind w:left="5670"/>
        <w:jc w:val="center"/>
        <w:rPr>
          <w:rFonts w:ascii="Times New Roman" w:hAnsi="Times New Roman" w:cs="Times New Roman"/>
          <w:sz w:val="20"/>
          <w:szCs w:val="20"/>
        </w:rPr>
      </w:pPr>
      <w:r w:rsidRPr="00856AAB">
        <w:rPr>
          <w:rFonts w:ascii="Times New Roman" w:hAnsi="Times New Roman" w:cs="Times New Roman"/>
          <w:sz w:val="20"/>
          <w:szCs w:val="20"/>
        </w:rPr>
        <w:t xml:space="preserve">к постановлению Администрации </w:t>
      </w:r>
    </w:p>
    <w:p w:rsidR="008345E8" w:rsidRPr="00856AAB" w:rsidRDefault="00E8311F" w:rsidP="00972CBC">
      <w:pPr>
        <w:ind w:left="5670"/>
        <w:jc w:val="center"/>
        <w:rPr>
          <w:rFonts w:ascii="Times New Roman" w:hAnsi="Times New Roman" w:cs="Times New Roman"/>
          <w:sz w:val="20"/>
          <w:szCs w:val="20"/>
        </w:rPr>
      </w:pPr>
      <w:r w:rsidRPr="00856AAB">
        <w:rPr>
          <w:rFonts w:ascii="Times New Roman" w:hAnsi="Times New Roman" w:cs="Times New Roman"/>
          <w:sz w:val="20"/>
          <w:szCs w:val="20"/>
        </w:rPr>
        <w:t>Гигантовского сельского поселения</w:t>
      </w:r>
      <w:r w:rsidR="008345E8" w:rsidRPr="00856AAB">
        <w:rPr>
          <w:rFonts w:ascii="Times New Roman" w:hAnsi="Times New Roman" w:cs="Times New Roman"/>
          <w:sz w:val="20"/>
          <w:szCs w:val="20"/>
        </w:rPr>
        <w:t xml:space="preserve"> </w:t>
      </w:r>
    </w:p>
    <w:p w:rsidR="008345E8" w:rsidRPr="00856AAB" w:rsidRDefault="008345E8" w:rsidP="00972CBC">
      <w:pPr>
        <w:ind w:left="5670"/>
        <w:jc w:val="center"/>
        <w:rPr>
          <w:rFonts w:ascii="Times New Roman" w:hAnsi="Times New Roman" w:cs="Times New Roman"/>
          <w:sz w:val="20"/>
          <w:szCs w:val="20"/>
        </w:rPr>
      </w:pPr>
      <w:r w:rsidRPr="00856AAB">
        <w:rPr>
          <w:rFonts w:ascii="Times New Roman" w:hAnsi="Times New Roman" w:cs="Times New Roman"/>
          <w:sz w:val="20"/>
          <w:szCs w:val="20"/>
        </w:rPr>
        <w:t>от ___________ № _____</w:t>
      </w:r>
    </w:p>
    <w:p w:rsidR="008345E8" w:rsidRPr="00E8311F" w:rsidRDefault="008345E8" w:rsidP="00972CBC">
      <w:pPr>
        <w:ind w:left="5670"/>
        <w:rPr>
          <w:rFonts w:ascii="Times New Roman" w:hAnsi="Times New Roman" w:cs="Times New Roman"/>
          <w:sz w:val="26"/>
          <w:szCs w:val="26"/>
        </w:rPr>
      </w:pPr>
    </w:p>
    <w:p w:rsidR="008345E8" w:rsidRPr="00E8311F" w:rsidRDefault="008345E8" w:rsidP="00972CBC">
      <w:pPr>
        <w:ind w:left="5670"/>
        <w:rPr>
          <w:rFonts w:ascii="Times New Roman" w:hAnsi="Times New Roman" w:cs="Times New Roman"/>
          <w:sz w:val="26"/>
          <w:szCs w:val="26"/>
        </w:rPr>
      </w:pP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ПАМЯТКА</w:t>
      </w: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 xml:space="preserve">муниципальным служащим Администрации </w:t>
      </w:r>
      <w:r w:rsidR="00E8311F" w:rsidRPr="00E8311F">
        <w:rPr>
          <w:rFonts w:ascii="Times New Roman" w:hAnsi="Times New Roman" w:cs="Times New Roman"/>
          <w:sz w:val="26"/>
          <w:szCs w:val="26"/>
        </w:rPr>
        <w:t>Гигантовского сельского поселения</w:t>
      </w:r>
      <w:r w:rsidRPr="00E8311F">
        <w:rPr>
          <w:rFonts w:ascii="Times New Roman" w:hAnsi="Times New Roman" w:cs="Times New Roman"/>
          <w:sz w:val="26"/>
          <w:szCs w:val="26"/>
        </w:rPr>
        <w:t xml:space="preserve"> </w:t>
      </w: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 xml:space="preserve">по недопущению ситуаций конфликта интересов на муниципальной службе </w:t>
      </w: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и порядку их урегулирования</w:t>
      </w:r>
    </w:p>
    <w:p w:rsidR="008345E8" w:rsidRPr="00E8311F" w:rsidRDefault="008345E8" w:rsidP="001F564D">
      <w:pPr>
        <w:jc w:val="center"/>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p>
    <w:p w:rsidR="008345E8"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Введение</w:t>
      </w:r>
    </w:p>
    <w:p w:rsidR="00856AAB" w:rsidRPr="00E8311F" w:rsidRDefault="00856AAB" w:rsidP="001F564D">
      <w:pPr>
        <w:jc w:val="center"/>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E8311F">
        <w:rPr>
          <w:rFonts w:ascii="Times New Roman" w:hAnsi="Times New Roman" w:cs="Times New Roman"/>
          <w:sz w:val="26"/>
          <w:szCs w:val="26"/>
        </w:rPr>
        <w:t xml:space="preserve"> служащего и правами и законными интересами граждан, организаций, общества или государства, </w:t>
      </w:r>
      <w:proofErr w:type="gramStart"/>
      <w:r w:rsidRPr="00E8311F">
        <w:rPr>
          <w:rFonts w:ascii="Times New Roman" w:hAnsi="Times New Roman" w:cs="Times New Roman"/>
          <w:sz w:val="26"/>
          <w:szCs w:val="26"/>
        </w:rPr>
        <w:t>способное</w:t>
      </w:r>
      <w:proofErr w:type="gramEnd"/>
      <w:r w:rsidRPr="00E8311F">
        <w:rPr>
          <w:rFonts w:ascii="Times New Roman" w:hAnsi="Times New Roman" w:cs="Times New Roman"/>
          <w:sz w:val="26"/>
          <w:szCs w:val="26"/>
        </w:rPr>
        <w:t xml:space="preserve"> привести к причинению вреда правам и законным интересам граждан, организаций, общества или государства.</w:t>
      </w:r>
    </w:p>
    <w:p w:rsidR="008345E8" w:rsidRPr="00E8311F" w:rsidRDefault="008345E8" w:rsidP="00875C63">
      <w:pPr>
        <w:ind w:firstLine="709"/>
        <w:jc w:val="both"/>
        <w:rPr>
          <w:rFonts w:ascii="Times New Roman" w:hAnsi="Times New Roman" w:cs="Times New Roman"/>
          <w:sz w:val="26"/>
          <w:szCs w:val="26"/>
          <w:lang w:eastAsia="ru-RU"/>
        </w:rPr>
      </w:pPr>
      <w:r w:rsidRPr="00E8311F">
        <w:rPr>
          <w:rFonts w:ascii="Times New Roman" w:hAnsi="Times New Roman" w:cs="Times New Roman"/>
          <w:sz w:val="26"/>
          <w:szCs w:val="26"/>
        </w:rPr>
        <w:t>Аналогичное определение содержит часть 1 статьи 14</w:t>
      </w:r>
      <w:r w:rsidRPr="00E8311F">
        <w:rPr>
          <w:rFonts w:ascii="Times New Roman" w:hAnsi="Times New Roman" w:cs="Times New Roman"/>
          <w:sz w:val="26"/>
          <w:szCs w:val="26"/>
          <w:vertAlign w:val="superscript"/>
        </w:rPr>
        <w:t>1</w:t>
      </w:r>
      <w:r w:rsidRPr="00E8311F">
        <w:rPr>
          <w:rFonts w:ascii="Times New Roman" w:hAnsi="Times New Roman" w:cs="Times New Roman"/>
          <w:sz w:val="26"/>
          <w:szCs w:val="26"/>
        </w:rPr>
        <w:t xml:space="preserve"> Федерального закона </w:t>
      </w:r>
      <w:r w:rsidRPr="00E8311F">
        <w:rPr>
          <w:rFonts w:ascii="Times New Roman" w:hAnsi="Times New Roman" w:cs="Times New Roman"/>
          <w:sz w:val="26"/>
          <w:szCs w:val="26"/>
          <w:lang w:eastAsia="ru-RU"/>
        </w:rPr>
        <w:t xml:space="preserve">от 02.03.2007 № 25-ФЗ «О муниципальной службе в Российской Федерации» </w:t>
      </w:r>
      <w:r w:rsidRPr="00E8311F">
        <w:rPr>
          <w:rFonts w:ascii="Times New Roman" w:hAnsi="Times New Roman" w:cs="Times New Roman"/>
          <w:sz w:val="26"/>
          <w:szCs w:val="26"/>
        </w:rPr>
        <w:t>(далее - Федеральный закон № 25-ФЗ).</w:t>
      </w:r>
    </w:p>
    <w:p w:rsidR="008345E8" w:rsidRPr="00E8311F" w:rsidRDefault="008345E8" w:rsidP="00875C63">
      <w:pPr>
        <w:ind w:firstLine="709"/>
        <w:jc w:val="both"/>
        <w:rPr>
          <w:rFonts w:ascii="Times New Roman" w:hAnsi="Times New Roman" w:cs="Times New Roman"/>
          <w:sz w:val="26"/>
          <w:szCs w:val="26"/>
          <w:lang w:eastAsia="ru-RU"/>
        </w:rPr>
      </w:pPr>
      <w:r w:rsidRPr="00E8311F">
        <w:rPr>
          <w:rFonts w:ascii="Times New Roman" w:hAnsi="Times New Roman" w:cs="Times New Roman"/>
          <w:sz w:val="26"/>
          <w:szCs w:val="26"/>
        </w:rPr>
        <w:t>При этом</w:t>
      </w:r>
      <w:proofErr w:type="gramStart"/>
      <w:r w:rsidRPr="00E8311F">
        <w:rPr>
          <w:rFonts w:ascii="Times New Roman" w:hAnsi="Times New Roman" w:cs="Times New Roman"/>
          <w:sz w:val="26"/>
          <w:szCs w:val="26"/>
        </w:rPr>
        <w:t>,</w:t>
      </w:r>
      <w:proofErr w:type="gramEnd"/>
      <w:r w:rsidRPr="00E8311F">
        <w:rPr>
          <w:rFonts w:ascii="Times New Roman" w:hAnsi="Times New Roman" w:cs="Times New Roman"/>
          <w:sz w:val="26"/>
          <w:szCs w:val="26"/>
        </w:rPr>
        <w:t xml:space="preserve"> в соответствии с частью 2 Федерального закона </w:t>
      </w:r>
      <w:r w:rsidRPr="00E8311F">
        <w:rPr>
          <w:rFonts w:ascii="Times New Roman" w:hAnsi="Times New Roman" w:cs="Times New Roman"/>
          <w:sz w:val="26"/>
          <w:szCs w:val="26"/>
          <w:lang w:eastAsia="ru-RU"/>
        </w:rPr>
        <w:t xml:space="preserve">№ 25-ФЗ </w:t>
      </w:r>
      <w:r w:rsidRPr="00E8311F">
        <w:rPr>
          <w:rFonts w:ascii="Times New Roman" w:hAnsi="Times New Roman" w:cs="Times New Roman"/>
          <w:sz w:val="26"/>
          <w:szCs w:val="26"/>
        </w:rPr>
        <w:t xml:space="preserve">под личной заинтересованностью </w:t>
      </w:r>
      <w:r w:rsidRPr="00E8311F">
        <w:rPr>
          <w:rFonts w:ascii="Times New Roman" w:hAnsi="Times New Roman" w:cs="Times New Roman"/>
          <w:sz w:val="26"/>
          <w:szCs w:val="26"/>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9" w:history="1">
        <w:r w:rsidRPr="00E8311F">
          <w:rPr>
            <w:rFonts w:ascii="Times New Roman" w:hAnsi="Times New Roman" w:cs="Times New Roman"/>
            <w:sz w:val="26"/>
            <w:szCs w:val="26"/>
            <w:lang w:eastAsia="ru-RU"/>
          </w:rPr>
          <w:t>пункте 5 части 1 статьи 13</w:t>
        </w:r>
      </w:hyperlink>
      <w:r w:rsidRPr="00E8311F">
        <w:rPr>
          <w:rFonts w:ascii="Times New Roman" w:hAnsi="Times New Roman" w:cs="Times New Roman"/>
          <w:sz w:val="26"/>
          <w:szCs w:val="26"/>
          <w:lang w:eastAsia="ru-RU"/>
        </w:rPr>
        <w:t xml:space="preserve"> </w:t>
      </w:r>
      <w:r w:rsidRPr="00E8311F">
        <w:rPr>
          <w:rFonts w:ascii="Times New Roman" w:hAnsi="Times New Roman" w:cs="Times New Roman"/>
          <w:sz w:val="26"/>
          <w:szCs w:val="26"/>
        </w:rPr>
        <w:t xml:space="preserve">Федерального закона </w:t>
      </w:r>
      <w:r w:rsidRPr="00E8311F">
        <w:rPr>
          <w:rFonts w:ascii="Times New Roman" w:hAnsi="Times New Roman" w:cs="Times New Roman"/>
          <w:sz w:val="26"/>
          <w:szCs w:val="26"/>
          <w:lang w:eastAsia="ru-RU"/>
        </w:rPr>
        <w:t>№ 25-ФЗ, а также для граждан или организаций, с которыми муниципальный служащий связан финансовыми или иными обязательствами.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w:t>
      </w:r>
      <w:r w:rsidRPr="00E8311F">
        <w:rPr>
          <w:rFonts w:ascii="Times New Roman" w:hAnsi="Times New Roman" w:cs="Times New Roman"/>
          <w:sz w:val="26"/>
          <w:szCs w:val="26"/>
        </w:rPr>
        <w:lastRenderedPageBreak/>
        <w:t>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выполнение иной оплачиваемой работы;</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владение ценными бумагами, банковскими вкладами;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получение подарков и услуг;</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имущественные обязательства и судебные разбирательства;</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взаимодействие с бывшим работодателем и трудоустройство после увольнения с муниципальной службы;</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Кроме того, при определении содержания функций муниципального управления учитывалось следующее.</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E8311F">
        <w:rPr>
          <w:rFonts w:ascii="Times New Roman" w:hAnsi="Times New Roman" w:cs="Times New Roman"/>
          <w:sz w:val="26"/>
          <w:szCs w:val="26"/>
        </w:rPr>
        <w:t xml:space="preserve"> решений.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Для целей данной памятки осуществление «функций муниципального управления» предполагает, в том числе: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осуществление муниципального контроля;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подготовку и принятие решений об отсрочке уплаты налогов и сборов;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лицензирование отдельных видов деятельности, выдача разрешений на отдельные виды работ и иные действия;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проведение экспертизы и выдача заключений;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возбуждение и рассмотрение дел об административных правонарушениях, проведение административного расследования;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представление в судебных органах прав и законных интересов муниципального образования.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E8311F">
        <w:rPr>
          <w:rFonts w:ascii="Times New Roman" w:hAnsi="Times New Roman" w:cs="Times New Roman"/>
          <w:sz w:val="26"/>
          <w:szCs w:val="26"/>
        </w:rPr>
        <w:t>уведомить</w:t>
      </w:r>
      <w:proofErr w:type="gramEnd"/>
      <w:r w:rsidRPr="00E8311F">
        <w:rPr>
          <w:rFonts w:ascii="Times New Roman" w:hAnsi="Times New Roman" w:cs="Times New Roman"/>
          <w:sz w:val="26"/>
          <w:szCs w:val="26"/>
        </w:rPr>
        <w:t xml:space="preserve"> своего непосредственного начальника о возможности возникновения конфликта интересов.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345E8" w:rsidRPr="00E8311F" w:rsidRDefault="008345E8" w:rsidP="00995416">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наряду с изменением должностного или служебного положения муниципального служащего необходимо:</w:t>
      </w:r>
    </w:p>
    <w:p w:rsidR="008345E8" w:rsidRPr="00E8311F" w:rsidRDefault="008345E8" w:rsidP="00995416">
      <w:pPr>
        <w:autoSpaceDE w:val="0"/>
        <w:autoSpaceDN w:val="0"/>
        <w:adjustRightInd w:val="0"/>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использовать механизм проверок, предусмотренный </w:t>
      </w:r>
      <w:r w:rsidRPr="00E8311F">
        <w:rPr>
          <w:rFonts w:ascii="Times New Roman" w:hAnsi="Times New Roman" w:cs="Times New Roman"/>
          <w:sz w:val="26"/>
          <w:szCs w:val="26"/>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E8311F">
        <w:rPr>
          <w:rFonts w:ascii="Times New Roman" w:hAnsi="Times New Roman" w:cs="Times New Roman"/>
          <w:sz w:val="26"/>
          <w:szCs w:val="26"/>
        </w:rPr>
        <w:t>В этой связи необходимо учитывать, что статьей 27</w:t>
      </w:r>
      <w:r w:rsidRPr="00E8311F">
        <w:rPr>
          <w:rFonts w:ascii="Times New Roman" w:hAnsi="Times New Roman" w:cs="Times New Roman"/>
          <w:sz w:val="26"/>
          <w:szCs w:val="26"/>
          <w:vertAlign w:val="superscript"/>
        </w:rPr>
        <w:t>1</w:t>
      </w:r>
      <w:r w:rsidRPr="00E8311F">
        <w:rPr>
          <w:rFonts w:ascii="Times New Roman" w:hAnsi="Times New Roman" w:cs="Times New Roman"/>
          <w:sz w:val="26"/>
          <w:szCs w:val="26"/>
        </w:rPr>
        <w:t xml:space="preserve"> Федерального закона № 25-ФЗ установлен специальный порядок применения взысканий за коррупционные правонарушения;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выполнение муниципальным служащим иной оплачиваемой работы;</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владение муниципальным служащим ценными бумагами, акциями (долями участия, паями в уставных (складочных) капиталах организаций);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 xml:space="preserve">Типовые ситуации конфликта интересов на муниципальной службе </w:t>
      </w:r>
    </w:p>
    <w:p w:rsidR="008345E8" w:rsidRPr="00E8311F" w:rsidRDefault="008345E8" w:rsidP="001F564D">
      <w:pPr>
        <w:jc w:val="center"/>
        <w:rPr>
          <w:rFonts w:ascii="Times New Roman" w:hAnsi="Times New Roman" w:cs="Times New Roman"/>
          <w:sz w:val="26"/>
          <w:szCs w:val="26"/>
        </w:rPr>
      </w:pPr>
      <w:r w:rsidRPr="00E8311F">
        <w:rPr>
          <w:rFonts w:ascii="Times New Roman" w:hAnsi="Times New Roman" w:cs="Times New Roman"/>
          <w:sz w:val="26"/>
          <w:szCs w:val="26"/>
        </w:rPr>
        <w:t>и порядок их урегулирования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bookmarkStart w:id="1" w:name="Par60"/>
      <w:bookmarkEnd w:id="1"/>
      <w:r w:rsidRPr="00E8311F">
        <w:rPr>
          <w:rFonts w:ascii="Times New Roman" w:hAnsi="Times New Roman" w:cs="Times New Roman"/>
          <w:sz w:val="26"/>
          <w:szCs w:val="26"/>
        </w:rPr>
        <w:t>1.1.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следует уведомить о наличии личной заинтересованности непосредственного начальника в письменной форме.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w:t>
      </w:r>
      <w:r w:rsidRPr="00E8311F">
        <w:rPr>
          <w:rFonts w:ascii="Times New Roman" w:hAnsi="Times New Roman" w:cs="Times New Roman"/>
          <w:sz w:val="26"/>
          <w:szCs w:val="26"/>
        </w:rPr>
        <w:lastRenderedPageBreak/>
        <w:t>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 Конфликт интересов, связанный с выполнением иной оплачиваемой работы</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2.1.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 xml:space="preserve">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w:t>
      </w:r>
      <w:r w:rsidRPr="00E8311F">
        <w:rPr>
          <w:rFonts w:ascii="Times New Roman" w:hAnsi="Times New Roman" w:cs="Times New Roman"/>
          <w:sz w:val="26"/>
          <w:szCs w:val="26"/>
        </w:rPr>
        <w:lastRenderedPageBreak/>
        <w:t>(служебных)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D70609">
      <w:pPr>
        <w:autoSpaceDE w:val="0"/>
        <w:autoSpaceDN w:val="0"/>
        <w:adjustRightInd w:val="0"/>
        <w:ind w:firstLine="540"/>
        <w:jc w:val="both"/>
        <w:rPr>
          <w:rFonts w:ascii="Times New Roman" w:hAnsi="Times New Roman" w:cs="Times New Roman"/>
          <w:sz w:val="26"/>
          <w:szCs w:val="26"/>
          <w:lang w:eastAsia="ru-RU"/>
        </w:rPr>
      </w:pPr>
      <w:proofErr w:type="gramStart"/>
      <w:r w:rsidRPr="00E8311F">
        <w:rPr>
          <w:rFonts w:ascii="Times New Roman" w:hAnsi="Times New Roman" w:cs="Times New Roman"/>
          <w:sz w:val="26"/>
          <w:szCs w:val="26"/>
        </w:rPr>
        <w:t xml:space="preserve">В соответствии с частью 2 статьи 11 Федерального закона № 25-ФЗ </w:t>
      </w:r>
      <w:r w:rsidRPr="00E8311F">
        <w:rPr>
          <w:rFonts w:ascii="Times New Roman" w:hAnsi="Times New Roman" w:cs="Times New Roman"/>
          <w:sz w:val="26"/>
          <w:szCs w:val="26"/>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E8311F">
        <w:rPr>
          <w:rFonts w:ascii="Times New Roman" w:hAnsi="Times New Roman" w:cs="Times New Roman"/>
          <w:sz w:val="26"/>
          <w:szCs w:val="26"/>
        </w:rPr>
        <w:t>служащего</w:t>
      </w:r>
      <w:proofErr w:type="gramEnd"/>
      <w:r w:rsidRPr="00E8311F">
        <w:rPr>
          <w:rFonts w:ascii="Times New Roman" w:hAnsi="Times New Roman" w:cs="Times New Roman"/>
          <w:sz w:val="26"/>
          <w:szCs w:val="26"/>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E8311F">
        <w:rPr>
          <w:rFonts w:ascii="Times New Roman" w:hAnsi="Times New Roman" w:cs="Times New Roman"/>
          <w:sz w:val="26"/>
          <w:szCs w:val="26"/>
        </w:rPr>
        <w:t>В соответствии с частью 2 статьи 14</w:t>
      </w:r>
      <w:r w:rsidRPr="00E8311F">
        <w:rPr>
          <w:rFonts w:ascii="Times New Roman" w:hAnsi="Times New Roman" w:cs="Times New Roman"/>
          <w:sz w:val="26"/>
          <w:szCs w:val="26"/>
          <w:vertAlign w:val="superscript"/>
        </w:rPr>
        <w:t>1</w:t>
      </w:r>
      <w:r w:rsidRPr="00E8311F">
        <w:rPr>
          <w:rFonts w:ascii="Times New Roman" w:hAnsi="Times New Roman" w:cs="Times New Roman"/>
          <w:sz w:val="26"/>
          <w:szCs w:val="26"/>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E8311F">
        <w:rPr>
          <w:rFonts w:ascii="Times New Roman" w:hAnsi="Times New Roman" w:cs="Times New Roman"/>
          <w:sz w:val="26"/>
          <w:szCs w:val="26"/>
          <w:lang w:eastAsia="ru-RU"/>
        </w:rPr>
        <w:t xml:space="preserve">муниципальным служащим при исполнении должностных обязанностей доходов </w:t>
      </w:r>
      <w:r w:rsidRPr="00E8311F">
        <w:rPr>
          <w:rFonts w:ascii="Times New Roman" w:hAnsi="Times New Roman" w:cs="Times New Roman"/>
          <w:sz w:val="26"/>
          <w:szCs w:val="26"/>
        </w:rPr>
        <w:t>не только для самого муниципального служащего, но и для членов его семьи или ряда иных лиц.</w:t>
      </w:r>
      <w:r w:rsidRPr="00E8311F">
        <w:rPr>
          <w:rFonts w:ascii="Times New Roman" w:hAnsi="Times New Roman" w:cs="Times New Roman"/>
          <w:sz w:val="26"/>
          <w:szCs w:val="26"/>
          <w:lang w:eastAsia="ru-RU"/>
        </w:rPr>
        <w:t xml:space="preserve"> </w:t>
      </w:r>
      <w:proofErr w:type="gramEnd"/>
    </w:p>
    <w:p w:rsidR="008345E8" w:rsidRPr="00E8311F" w:rsidRDefault="008345E8" w:rsidP="001F564D">
      <w:pPr>
        <w:ind w:firstLine="709"/>
        <w:jc w:val="both"/>
        <w:rPr>
          <w:rFonts w:ascii="Times New Roman" w:hAnsi="Times New Roman" w:cs="Times New Roman"/>
          <w:sz w:val="26"/>
          <w:szCs w:val="26"/>
        </w:rPr>
      </w:pPr>
      <w:bookmarkStart w:id="2" w:name="Par92"/>
      <w:bookmarkEnd w:id="2"/>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2.2.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E8311F">
        <w:rPr>
          <w:rFonts w:ascii="Times New Roman" w:hAnsi="Times New Roman" w:cs="Times New Roman"/>
          <w:sz w:val="26"/>
          <w:szCs w:val="26"/>
        </w:rPr>
        <w:t>При этом муниципальный служащий осуществляет в отношении последней отдельные функции муниципального управления.</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w:t>
      </w:r>
      <w:proofErr w:type="gramStart"/>
      <w:r w:rsidRPr="00E8311F">
        <w:rPr>
          <w:rFonts w:ascii="Times New Roman" w:hAnsi="Times New Roman" w:cs="Times New Roman"/>
          <w:sz w:val="26"/>
          <w:szCs w:val="26"/>
        </w:rPr>
        <w:t>,</w:t>
      </w:r>
      <w:proofErr w:type="gramEnd"/>
      <w:r w:rsidRPr="00E8311F">
        <w:rPr>
          <w:rFonts w:ascii="Times New Roman" w:hAnsi="Times New Roman" w:cs="Times New Roman"/>
          <w:sz w:val="26"/>
          <w:szCs w:val="26"/>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8345E8" w:rsidRPr="00E8311F" w:rsidRDefault="008345E8" w:rsidP="00122195">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2.3. Описание ситуации</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2.4.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2.5.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3. Конфликт интересов, связанный с владением ценными бумагами</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При рассмотрении данной ситуации необходимо отметить, что отсутствует коллизия норм статей 11 и 12</w:t>
      </w:r>
      <w:r w:rsidRPr="00E8311F">
        <w:rPr>
          <w:rFonts w:ascii="Times New Roman" w:hAnsi="Times New Roman" w:cs="Times New Roman"/>
          <w:sz w:val="26"/>
          <w:szCs w:val="26"/>
          <w:vertAlign w:val="superscript"/>
        </w:rPr>
        <w:t>3</w:t>
      </w:r>
      <w:r w:rsidRPr="00E8311F">
        <w:rPr>
          <w:rFonts w:ascii="Times New Roman" w:hAnsi="Times New Roman" w:cs="Times New Roman"/>
          <w:sz w:val="26"/>
          <w:szCs w:val="26"/>
        </w:rPr>
        <w:t xml:space="preserve"> Федерального закона № 273-ФЗ. Статья 12</w:t>
      </w:r>
      <w:r w:rsidRPr="00E8311F">
        <w:rPr>
          <w:rFonts w:ascii="Times New Roman" w:hAnsi="Times New Roman" w:cs="Times New Roman"/>
          <w:sz w:val="26"/>
          <w:szCs w:val="26"/>
          <w:vertAlign w:val="superscript"/>
        </w:rPr>
        <w:t>3</w:t>
      </w:r>
      <w:r w:rsidRPr="00E8311F">
        <w:rPr>
          <w:rFonts w:ascii="Times New Roman" w:hAnsi="Times New Roman" w:cs="Times New Roman"/>
          <w:sz w:val="26"/>
          <w:szCs w:val="26"/>
        </w:rPr>
        <w:t xml:space="preserve"> указанного Федерального закона устанавливает обязанность передачи ценных бумаг, акций (долей участия, паев в </w:t>
      </w:r>
      <w:r w:rsidRPr="00E8311F">
        <w:rPr>
          <w:rFonts w:ascii="Times New Roman" w:hAnsi="Times New Roman" w:cs="Times New Roman"/>
          <w:sz w:val="26"/>
          <w:szCs w:val="26"/>
        </w:rPr>
        <w:lastRenderedPageBreak/>
        <w:t>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E8311F">
        <w:rPr>
          <w:rFonts w:ascii="Times New Roman" w:hAnsi="Times New Roman" w:cs="Times New Roman"/>
          <w:sz w:val="26"/>
          <w:szCs w:val="26"/>
          <w:vertAlign w:val="superscript"/>
        </w:rPr>
        <w:t>2</w:t>
      </w:r>
      <w:r w:rsidRPr="00E8311F">
        <w:rPr>
          <w:rFonts w:ascii="Times New Roman" w:hAnsi="Times New Roman" w:cs="Times New Roman"/>
          <w:sz w:val="26"/>
          <w:szCs w:val="26"/>
        </w:rPr>
        <w:t xml:space="preserve"> статьи 14</w:t>
      </w:r>
      <w:r w:rsidRPr="00E8311F">
        <w:rPr>
          <w:rFonts w:ascii="Times New Roman" w:hAnsi="Times New Roman" w:cs="Times New Roman"/>
          <w:sz w:val="26"/>
          <w:szCs w:val="26"/>
          <w:vertAlign w:val="superscript"/>
        </w:rPr>
        <w:t>1</w:t>
      </w:r>
      <w:r w:rsidRPr="00E8311F">
        <w:rPr>
          <w:rFonts w:ascii="Times New Roman" w:hAnsi="Times New Roman" w:cs="Times New Roman"/>
          <w:sz w:val="26"/>
          <w:szCs w:val="26"/>
        </w:rPr>
        <w:t xml:space="preserve"> Федерального закона № 25-ФЗ. </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4. Конфликт интересов, связанный с получением подарков и услуг</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4.1. Описание ситуации</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8311F">
        <w:rPr>
          <w:rFonts w:ascii="Times New Roman" w:hAnsi="Times New Roman" w:cs="Times New Roman"/>
          <w:sz w:val="26"/>
          <w:szCs w:val="26"/>
        </w:rPr>
        <w:t xml:space="preserve"> исполнения муниципальным служащим своих должностных обязанностей.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указать муниципальному служащему, что факт получения подарков влечет конфликт интересов;</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предложить вернуть соответствующий подарок или компенсировать его стоимость;</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4.2.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следует уведомить непосредственного начальника в письменной форме о наличии личной заинтересованности.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w:t>
      </w:r>
      <w:r w:rsidRPr="00E8311F">
        <w:rPr>
          <w:rFonts w:ascii="Times New Roman" w:hAnsi="Times New Roman" w:cs="Times New Roman"/>
          <w:sz w:val="26"/>
          <w:szCs w:val="26"/>
        </w:rPr>
        <w:lastRenderedPageBreak/>
        <w:t>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4.3.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получает подарки от своего непосредственного подчиненного.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E8311F">
        <w:rPr>
          <w:rFonts w:ascii="Times New Roman" w:hAnsi="Times New Roman" w:cs="Times New Roman"/>
          <w:sz w:val="26"/>
          <w:szCs w:val="26"/>
        </w:rPr>
        <w:t>связи</w:t>
      </w:r>
      <w:proofErr w:type="gramEnd"/>
      <w:r w:rsidRPr="00E8311F">
        <w:rPr>
          <w:rFonts w:ascii="Times New Roman" w:hAnsi="Times New Roman" w:cs="Times New Roman"/>
          <w:sz w:val="26"/>
          <w:szCs w:val="26"/>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5. Конфликт интересов, связанный с имущественными обязательствами и судебными разбирательствами</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5.1.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5.2.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следует уведомить непосредственного начальника о наличии личной заинтересованности в письменной форме.</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5.3.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следует уведомить непосредственного начальника в письменной форме о наличии личной заинтересованности.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5.4.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Муниципального служащему следует уведомить непосредственного начальника в письменной форме о наличии личной заинтересованности.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6. Конфликт интересов, связанный с взаимодействием с бывшим работодателем и трудоустройством после увольнения с муниципальной службы</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6.1.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6.2.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lastRenderedPageBreak/>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продвигает определенные проекты с тем, чтобы после увольнения с муниципальной службы заниматься их реализацией.</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7. Ситуации, связанные с явным нарушением муниципальным служащим установленных запретов</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7.1.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2F4B76">
      <w:pPr>
        <w:autoSpaceDE w:val="0"/>
        <w:autoSpaceDN w:val="0"/>
        <w:adjustRightInd w:val="0"/>
        <w:ind w:firstLine="540"/>
        <w:jc w:val="both"/>
        <w:rPr>
          <w:rFonts w:ascii="Times New Roman" w:hAnsi="Times New Roman" w:cs="Times New Roman"/>
          <w:sz w:val="26"/>
          <w:szCs w:val="26"/>
          <w:lang w:eastAsia="ru-RU"/>
        </w:rPr>
      </w:pPr>
      <w:proofErr w:type="gramStart"/>
      <w:r w:rsidRPr="00E8311F">
        <w:rPr>
          <w:rFonts w:ascii="Times New Roman" w:hAnsi="Times New Roman" w:cs="Times New Roman"/>
          <w:sz w:val="26"/>
          <w:szCs w:val="26"/>
        </w:rPr>
        <w:t xml:space="preserve">В соответствии с пунктом 10 части 1 статьи 14 Федерального закона № 25-ФЗ муниципальному служащему запрещается принимать </w:t>
      </w:r>
      <w:r w:rsidRPr="00E8311F">
        <w:rPr>
          <w:rFonts w:ascii="Times New Roman" w:hAnsi="Times New Roman" w:cs="Times New Roman"/>
          <w:sz w:val="26"/>
          <w:szCs w:val="26"/>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Представителю нанимателя (работодателю) при принятии решения о предоставлении или </w:t>
      </w:r>
      <w:proofErr w:type="spellStart"/>
      <w:r w:rsidRPr="00E8311F">
        <w:rPr>
          <w:rFonts w:ascii="Times New Roman" w:hAnsi="Times New Roman" w:cs="Times New Roman"/>
          <w:sz w:val="26"/>
          <w:szCs w:val="26"/>
        </w:rPr>
        <w:t>непредоставлении</w:t>
      </w:r>
      <w:proofErr w:type="spellEnd"/>
      <w:r w:rsidRPr="00E8311F">
        <w:rPr>
          <w:rFonts w:ascii="Times New Roman" w:hAnsi="Times New Roman" w:cs="Times New Roman"/>
          <w:sz w:val="26"/>
          <w:szCs w:val="26"/>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7.2.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w:t>
      </w:r>
      <w:r w:rsidRPr="00E8311F">
        <w:rPr>
          <w:rFonts w:ascii="Times New Roman" w:hAnsi="Times New Roman" w:cs="Times New Roman"/>
          <w:sz w:val="26"/>
          <w:szCs w:val="26"/>
        </w:rPr>
        <w:lastRenderedPageBreak/>
        <w:t>относительно того, какие организации могут быть привлечены для устранения этих нарушений.</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Комментарий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7.3.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выполняет иную оплачиваемую работу в организациях, финансируемых иностранными государствами.</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A07DB5">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Представителю нанимателя (работодателю) при принятии решения о предоставлении или </w:t>
      </w:r>
      <w:proofErr w:type="spellStart"/>
      <w:r w:rsidRPr="00E8311F">
        <w:rPr>
          <w:rFonts w:ascii="Times New Roman" w:hAnsi="Times New Roman" w:cs="Times New Roman"/>
          <w:sz w:val="26"/>
          <w:szCs w:val="26"/>
        </w:rPr>
        <w:t>непредоставлении</w:t>
      </w:r>
      <w:proofErr w:type="spellEnd"/>
      <w:r w:rsidRPr="00E8311F">
        <w:rPr>
          <w:rFonts w:ascii="Times New Roman" w:hAnsi="Times New Roman" w:cs="Times New Roman"/>
          <w:sz w:val="26"/>
          <w:szCs w:val="26"/>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7.4. Описание ситуации</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E8311F">
        <w:rPr>
          <w:rFonts w:ascii="Times New Roman" w:hAnsi="Times New Roman" w:cs="Times New Roman"/>
          <w:sz w:val="26"/>
          <w:szCs w:val="26"/>
        </w:rPr>
        <w:t>ств пр</w:t>
      </w:r>
      <w:proofErr w:type="gramEnd"/>
      <w:r w:rsidRPr="00E8311F">
        <w:rPr>
          <w:rFonts w:ascii="Times New Roman" w:hAnsi="Times New Roman" w:cs="Times New Roman"/>
          <w:sz w:val="26"/>
          <w:szCs w:val="26"/>
        </w:rPr>
        <w:t>и совершении коммерческих операций.</w:t>
      </w:r>
    </w:p>
    <w:p w:rsidR="008345E8" w:rsidRPr="00E8311F" w:rsidRDefault="008345E8" w:rsidP="001F564D">
      <w:pPr>
        <w:ind w:firstLine="709"/>
        <w:jc w:val="both"/>
        <w:rPr>
          <w:rFonts w:ascii="Times New Roman" w:hAnsi="Times New Roman" w:cs="Times New Roman"/>
          <w:sz w:val="26"/>
          <w:szCs w:val="26"/>
        </w:rPr>
      </w:pP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Меры предотвращения и урегулирования</w:t>
      </w:r>
    </w:p>
    <w:p w:rsidR="008345E8" w:rsidRPr="00E8311F" w:rsidRDefault="008345E8" w:rsidP="00973A0D">
      <w:pPr>
        <w:autoSpaceDE w:val="0"/>
        <w:autoSpaceDN w:val="0"/>
        <w:adjustRightInd w:val="0"/>
        <w:ind w:firstLine="540"/>
        <w:jc w:val="both"/>
        <w:rPr>
          <w:rFonts w:ascii="Times New Roman" w:hAnsi="Times New Roman" w:cs="Times New Roman"/>
          <w:sz w:val="26"/>
          <w:szCs w:val="26"/>
        </w:rPr>
      </w:pPr>
      <w:r w:rsidRPr="00E8311F">
        <w:rPr>
          <w:rFonts w:ascii="Times New Roman" w:hAnsi="Times New Roman" w:cs="Times New Roman"/>
          <w:sz w:val="26"/>
          <w:szCs w:val="26"/>
        </w:rPr>
        <w:t xml:space="preserve">Согласно пункту 8 части 1 статьи 14 Федерального закона № 25-ФЗ муниципальному служащему запрещается </w:t>
      </w:r>
      <w:r w:rsidRPr="00E8311F">
        <w:rPr>
          <w:rFonts w:ascii="Times New Roman" w:hAnsi="Times New Roman" w:cs="Times New Roman"/>
          <w:sz w:val="26"/>
          <w:szCs w:val="26"/>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Pr="00E8311F">
          <w:rPr>
            <w:rFonts w:ascii="Times New Roman" w:hAnsi="Times New Roman" w:cs="Times New Roman"/>
            <w:sz w:val="26"/>
            <w:szCs w:val="26"/>
            <w:lang w:eastAsia="ru-RU"/>
          </w:rPr>
          <w:t>сведениям</w:t>
        </w:r>
      </w:hyperlink>
      <w:r w:rsidRPr="00E8311F">
        <w:rPr>
          <w:rFonts w:ascii="Times New Roman" w:hAnsi="Times New Roman" w:cs="Times New Roman"/>
          <w:sz w:val="26"/>
          <w:szCs w:val="26"/>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E8311F">
        <w:rPr>
          <w:rFonts w:ascii="Times New Roman" w:hAnsi="Times New Roman" w:cs="Times New Roman"/>
          <w:sz w:val="26"/>
          <w:szCs w:val="26"/>
        </w:rPr>
        <w:t xml:space="preserve">. </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 xml:space="preserve">В связи с этим муниципальному служащему следует воздерживаться от использования в личных целях сведений, ставших ему известными в ходе исполнения </w:t>
      </w:r>
      <w:r w:rsidRPr="00E8311F">
        <w:rPr>
          <w:rFonts w:ascii="Times New Roman" w:hAnsi="Times New Roman" w:cs="Times New Roman"/>
          <w:sz w:val="26"/>
          <w:szCs w:val="26"/>
        </w:rPr>
        <w:lastRenderedPageBreak/>
        <w:t>служебных обязанностей, до тех пор, пока эти сведения не станут достоянием широкой общественности.</w:t>
      </w:r>
    </w:p>
    <w:p w:rsidR="008345E8" w:rsidRPr="00E8311F" w:rsidRDefault="008345E8" w:rsidP="001F564D">
      <w:pPr>
        <w:ind w:firstLine="709"/>
        <w:jc w:val="both"/>
        <w:rPr>
          <w:rFonts w:ascii="Times New Roman" w:hAnsi="Times New Roman" w:cs="Times New Roman"/>
          <w:sz w:val="26"/>
          <w:szCs w:val="26"/>
        </w:rPr>
      </w:pPr>
      <w:proofErr w:type="gramStart"/>
      <w:r w:rsidRPr="00E8311F">
        <w:rPr>
          <w:rFonts w:ascii="Times New Roman" w:hAnsi="Times New Roman" w:cs="Times New Roman"/>
          <w:sz w:val="26"/>
          <w:szCs w:val="26"/>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E8311F">
        <w:rPr>
          <w:rFonts w:ascii="Times New Roman" w:hAnsi="Times New Roman" w:cs="Times New Roman"/>
          <w:sz w:val="26"/>
          <w:szCs w:val="26"/>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E8311F">
        <w:rPr>
          <w:rFonts w:ascii="Times New Roman" w:hAnsi="Times New Roman" w:cs="Times New Roman"/>
          <w:sz w:val="26"/>
          <w:szCs w:val="26"/>
        </w:rPr>
        <w:t>муниципальный</w:t>
      </w:r>
      <w:proofErr w:type="gramEnd"/>
      <w:r w:rsidRPr="00E8311F">
        <w:rPr>
          <w:rFonts w:ascii="Times New Roman" w:hAnsi="Times New Roman" w:cs="Times New Roman"/>
          <w:sz w:val="26"/>
          <w:szCs w:val="26"/>
        </w:rPr>
        <w:t xml:space="preserve"> служащим своих должностных обязанностей.</w:t>
      </w:r>
    </w:p>
    <w:p w:rsidR="008345E8" w:rsidRPr="00E8311F" w:rsidRDefault="008345E8" w:rsidP="001F564D">
      <w:pPr>
        <w:ind w:firstLine="709"/>
        <w:jc w:val="both"/>
        <w:rPr>
          <w:rFonts w:ascii="Times New Roman" w:hAnsi="Times New Roman" w:cs="Times New Roman"/>
          <w:sz w:val="26"/>
          <w:szCs w:val="26"/>
        </w:rPr>
      </w:pPr>
      <w:r w:rsidRPr="00E8311F">
        <w:rPr>
          <w:rFonts w:ascii="Times New Roman" w:hAnsi="Times New Roman" w:cs="Times New Roman"/>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345E8" w:rsidRPr="00E8311F" w:rsidRDefault="008345E8" w:rsidP="00972CBC">
      <w:pPr>
        <w:autoSpaceDE w:val="0"/>
        <w:autoSpaceDN w:val="0"/>
        <w:adjustRightInd w:val="0"/>
        <w:jc w:val="center"/>
        <w:rPr>
          <w:rFonts w:ascii="Times New Roman" w:hAnsi="Times New Roman" w:cs="Times New Roman"/>
          <w:sz w:val="26"/>
          <w:szCs w:val="26"/>
        </w:rPr>
      </w:pPr>
    </w:p>
    <w:sectPr w:rsidR="008345E8" w:rsidRPr="00E8311F" w:rsidSect="00E8311F">
      <w:footerReference w:type="default" r:id="rId11"/>
      <w:pgSz w:w="11906" w:h="16838"/>
      <w:pgMar w:top="426"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C8" w:rsidRDefault="00E814C8">
      <w:r>
        <w:separator/>
      </w:r>
    </w:p>
  </w:endnote>
  <w:endnote w:type="continuationSeparator" w:id="0">
    <w:p w:rsidR="00E814C8" w:rsidRDefault="00E8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E8" w:rsidRDefault="00835518">
    <w:pPr>
      <w:pStyle w:val="a3"/>
      <w:jc w:val="right"/>
    </w:pPr>
    <w:r>
      <w:fldChar w:fldCharType="begin"/>
    </w:r>
    <w:r>
      <w:instrText xml:space="preserve"> PAGE   \* MERGEFORMAT </w:instrText>
    </w:r>
    <w:r>
      <w:fldChar w:fldCharType="separate"/>
    </w:r>
    <w:r w:rsidR="00652006">
      <w:rPr>
        <w:noProof/>
      </w:rPr>
      <w:t>2</w:t>
    </w:r>
    <w:r>
      <w:rPr>
        <w:noProof/>
      </w:rPr>
      <w:fldChar w:fldCharType="end"/>
    </w:r>
  </w:p>
  <w:p w:rsidR="008345E8" w:rsidRDefault="008345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C8" w:rsidRDefault="00E814C8">
      <w:r>
        <w:separator/>
      </w:r>
    </w:p>
  </w:footnote>
  <w:footnote w:type="continuationSeparator" w:id="0">
    <w:p w:rsidR="00E814C8" w:rsidRDefault="00E8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586D60"/>
    <w:multiLevelType w:val="multilevel"/>
    <w:tmpl w:val="7E9E0A74"/>
    <w:lvl w:ilvl="0">
      <w:start w:val="1"/>
      <w:numFmt w:val="decimal"/>
      <w:pStyle w:val="1"/>
      <w:lvlText w:val="%1."/>
      <w:lvlJc w:val="left"/>
      <w:pPr>
        <w:ind w:left="1069" w:hanging="360"/>
      </w:pPr>
      <w:rPr>
        <w:rFonts w:hint="default"/>
      </w:rPr>
    </w:lvl>
    <w:lvl w:ilvl="1">
      <w:start w:val="2"/>
      <w:numFmt w:val="decimal"/>
      <w:pStyle w:val="2"/>
      <w:isLgl/>
      <w:lvlText w:val="%1.%2."/>
      <w:lvlJc w:val="left"/>
      <w:pPr>
        <w:ind w:left="1429" w:hanging="720"/>
      </w:pPr>
      <w:rPr>
        <w:rFonts w:hint="default"/>
      </w:rPr>
    </w:lvl>
    <w:lvl w:ilvl="2">
      <w:start w:val="1"/>
      <w:numFmt w:val="decimal"/>
      <w:pStyle w:val="3"/>
      <w:isLgl/>
      <w:lvlText w:val="%1.%2.%3."/>
      <w:lvlJc w:val="left"/>
      <w:pPr>
        <w:ind w:left="1429" w:hanging="720"/>
      </w:pPr>
      <w:rPr>
        <w:rFonts w:hint="default"/>
      </w:rPr>
    </w:lvl>
    <w:lvl w:ilvl="3">
      <w:start w:val="1"/>
      <w:numFmt w:val="decimal"/>
      <w:pStyle w:val="4"/>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F2B32BD"/>
    <w:multiLevelType w:val="hybridMultilevel"/>
    <w:tmpl w:val="42EE2048"/>
    <w:lvl w:ilvl="0" w:tplc="818A2A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BAE"/>
    <w:rsid w:val="00002292"/>
    <w:rsid w:val="00017D42"/>
    <w:rsid w:val="00020A35"/>
    <w:rsid w:val="00024616"/>
    <w:rsid w:val="0002491E"/>
    <w:rsid w:val="00025157"/>
    <w:rsid w:val="000325C6"/>
    <w:rsid w:val="00042C60"/>
    <w:rsid w:val="000452C7"/>
    <w:rsid w:val="00047875"/>
    <w:rsid w:val="000564C0"/>
    <w:rsid w:val="00064A74"/>
    <w:rsid w:val="000768F3"/>
    <w:rsid w:val="00086232"/>
    <w:rsid w:val="000A18BA"/>
    <w:rsid w:val="000B38B0"/>
    <w:rsid w:val="000B5EFA"/>
    <w:rsid w:val="000C464D"/>
    <w:rsid w:val="000C6FA1"/>
    <w:rsid w:val="000D148D"/>
    <w:rsid w:val="000D163D"/>
    <w:rsid w:val="000D61C0"/>
    <w:rsid w:val="000E10E8"/>
    <w:rsid w:val="000F1AE7"/>
    <w:rsid w:val="000F287A"/>
    <w:rsid w:val="00100A80"/>
    <w:rsid w:val="001055A8"/>
    <w:rsid w:val="001152A6"/>
    <w:rsid w:val="00122195"/>
    <w:rsid w:val="00123CC5"/>
    <w:rsid w:val="001561EC"/>
    <w:rsid w:val="001567E7"/>
    <w:rsid w:val="0016028D"/>
    <w:rsid w:val="001619D3"/>
    <w:rsid w:val="0016640C"/>
    <w:rsid w:val="001673BD"/>
    <w:rsid w:val="001712D3"/>
    <w:rsid w:val="001764F1"/>
    <w:rsid w:val="00177570"/>
    <w:rsid w:val="00177ACA"/>
    <w:rsid w:val="001964BA"/>
    <w:rsid w:val="001A492B"/>
    <w:rsid w:val="001B691B"/>
    <w:rsid w:val="001C747B"/>
    <w:rsid w:val="001E5BFA"/>
    <w:rsid w:val="001E685F"/>
    <w:rsid w:val="001F5602"/>
    <w:rsid w:val="001F564D"/>
    <w:rsid w:val="00202E8A"/>
    <w:rsid w:val="00217F86"/>
    <w:rsid w:val="00222E6A"/>
    <w:rsid w:val="00232FB5"/>
    <w:rsid w:val="0023673C"/>
    <w:rsid w:val="00253487"/>
    <w:rsid w:val="002538CD"/>
    <w:rsid w:val="00255770"/>
    <w:rsid w:val="002625DF"/>
    <w:rsid w:val="002658FF"/>
    <w:rsid w:val="00266365"/>
    <w:rsid w:val="00267AAB"/>
    <w:rsid w:val="0027055F"/>
    <w:rsid w:val="00283B71"/>
    <w:rsid w:val="002866FC"/>
    <w:rsid w:val="00290B28"/>
    <w:rsid w:val="00292356"/>
    <w:rsid w:val="00297FF5"/>
    <w:rsid w:val="002A29E3"/>
    <w:rsid w:val="002A3E70"/>
    <w:rsid w:val="002A4458"/>
    <w:rsid w:val="002B0584"/>
    <w:rsid w:val="002B1E61"/>
    <w:rsid w:val="002D6AB7"/>
    <w:rsid w:val="002E4C5E"/>
    <w:rsid w:val="002E7A78"/>
    <w:rsid w:val="002F4B76"/>
    <w:rsid w:val="002F4BB7"/>
    <w:rsid w:val="00300EEE"/>
    <w:rsid w:val="00302D30"/>
    <w:rsid w:val="003056B9"/>
    <w:rsid w:val="00306080"/>
    <w:rsid w:val="00312AA5"/>
    <w:rsid w:val="00315C1E"/>
    <w:rsid w:val="00332D76"/>
    <w:rsid w:val="00343CDD"/>
    <w:rsid w:val="00361410"/>
    <w:rsid w:val="00361A51"/>
    <w:rsid w:val="0036380D"/>
    <w:rsid w:val="00364554"/>
    <w:rsid w:val="0037041E"/>
    <w:rsid w:val="00381442"/>
    <w:rsid w:val="003A297B"/>
    <w:rsid w:val="003C5995"/>
    <w:rsid w:val="003D77F5"/>
    <w:rsid w:val="003E7214"/>
    <w:rsid w:val="0040069D"/>
    <w:rsid w:val="00402E62"/>
    <w:rsid w:val="00417555"/>
    <w:rsid w:val="00420EC4"/>
    <w:rsid w:val="00423BB4"/>
    <w:rsid w:val="00424CD1"/>
    <w:rsid w:val="0043155C"/>
    <w:rsid w:val="0043787E"/>
    <w:rsid w:val="00450039"/>
    <w:rsid w:val="00463FFA"/>
    <w:rsid w:val="0047132A"/>
    <w:rsid w:val="00476CCD"/>
    <w:rsid w:val="00480F81"/>
    <w:rsid w:val="00483F63"/>
    <w:rsid w:val="00485F76"/>
    <w:rsid w:val="00486592"/>
    <w:rsid w:val="00493A4D"/>
    <w:rsid w:val="00496CBC"/>
    <w:rsid w:val="004B130C"/>
    <w:rsid w:val="004B54EB"/>
    <w:rsid w:val="004B6A1E"/>
    <w:rsid w:val="004D2254"/>
    <w:rsid w:val="004E0D7C"/>
    <w:rsid w:val="00500436"/>
    <w:rsid w:val="00527067"/>
    <w:rsid w:val="00531B80"/>
    <w:rsid w:val="00535881"/>
    <w:rsid w:val="00535CD9"/>
    <w:rsid w:val="005407AB"/>
    <w:rsid w:val="00544753"/>
    <w:rsid w:val="00545BFD"/>
    <w:rsid w:val="0054622E"/>
    <w:rsid w:val="0055048A"/>
    <w:rsid w:val="00564828"/>
    <w:rsid w:val="00571875"/>
    <w:rsid w:val="0059210C"/>
    <w:rsid w:val="005A30D5"/>
    <w:rsid w:val="005A3756"/>
    <w:rsid w:val="005A5900"/>
    <w:rsid w:val="005B5EAF"/>
    <w:rsid w:val="005C21B6"/>
    <w:rsid w:val="005D046E"/>
    <w:rsid w:val="005D3374"/>
    <w:rsid w:val="005D40C9"/>
    <w:rsid w:val="005F3899"/>
    <w:rsid w:val="005F4A5A"/>
    <w:rsid w:val="005F5777"/>
    <w:rsid w:val="00601AEA"/>
    <w:rsid w:val="00606ACC"/>
    <w:rsid w:val="00612CBF"/>
    <w:rsid w:val="00630F9C"/>
    <w:rsid w:val="00633152"/>
    <w:rsid w:val="0063420F"/>
    <w:rsid w:val="00646BC8"/>
    <w:rsid w:val="00650B5C"/>
    <w:rsid w:val="00650D12"/>
    <w:rsid w:val="00652006"/>
    <w:rsid w:val="00657EC7"/>
    <w:rsid w:val="006677C3"/>
    <w:rsid w:val="00682494"/>
    <w:rsid w:val="00682FA3"/>
    <w:rsid w:val="006935E2"/>
    <w:rsid w:val="00693740"/>
    <w:rsid w:val="006A4C63"/>
    <w:rsid w:val="006B051E"/>
    <w:rsid w:val="006B2B99"/>
    <w:rsid w:val="006B6BAE"/>
    <w:rsid w:val="006C7D91"/>
    <w:rsid w:val="006E3952"/>
    <w:rsid w:val="006E431D"/>
    <w:rsid w:val="006E6D0F"/>
    <w:rsid w:val="00701EB7"/>
    <w:rsid w:val="00710ED2"/>
    <w:rsid w:val="00723B49"/>
    <w:rsid w:val="007273A9"/>
    <w:rsid w:val="00727764"/>
    <w:rsid w:val="00730D52"/>
    <w:rsid w:val="00736062"/>
    <w:rsid w:val="00742093"/>
    <w:rsid w:val="00744BC7"/>
    <w:rsid w:val="0075127A"/>
    <w:rsid w:val="00753C8A"/>
    <w:rsid w:val="007607A6"/>
    <w:rsid w:val="00774C9C"/>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40ED"/>
    <w:rsid w:val="007F5578"/>
    <w:rsid w:val="00806A7A"/>
    <w:rsid w:val="00807CDC"/>
    <w:rsid w:val="008169D2"/>
    <w:rsid w:val="00817A42"/>
    <w:rsid w:val="008345E8"/>
    <w:rsid w:val="00835518"/>
    <w:rsid w:val="0085606D"/>
    <w:rsid w:val="00856AAB"/>
    <w:rsid w:val="008646F2"/>
    <w:rsid w:val="00864F47"/>
    <w:rsid w:val="00872394"/>
    <w:rsid w:val="00875C63"/>
    <w:rsid w:val="008840BC"/>
    <w:rsid w:val="00886B71"/>
    <w:rsid w:val="00891EB4"/>
    <w:rsid w:val="008927AB"/>
    <w:rsid w:val="008A4653"/>
    <w:rsid w:val="008A4CB2"/>
    <w:rsid w:val="008B3145"/>
    <w:rsid w:val="008B4BB6"/>
    <w:rsid w:val="008B590D"/>
    <w:rsid w:val="008C3507"/>
    <w:rsid w:val="008C5BFC"/>
    <w:rsid w:val="008C67F7"/>
    <w:rsid w:val="008D6557"/>
    <w:rsid w:val="008E1491"/>
    <w:rsid w:val="008E621D"/>
    <w:rsid w:val="008F49C2"/>
    <w:rsid w:val="008F7BEB"/>
    <w:rsid w:val="0090603E"/>
    <w:rsid w:val="00911E56"/>
    <w:rsid w:val="00913162"/>
    <w:rsid w:val="00917474"/>
    <w:rsid w:val="009211FE"/>
    <w:rsid w:val="0092339C"/>
    <w:rsid w:val="0093255A"/>
    <w:rsid w:val="00972CBC"/>
    <w:rsid w:val="00973A0D"/>
    <w:rsid w:val="00976335"/>
    <w:rsid w:val="00977E02"/>
    <w:rsid w:val="00981715"/>
    <w:rsid w:val="00983306"/>
    <w:rsid w:val="00987EF1"/>
    <w:rsid w:val="00995416"/>
    <w:rsid w:val="009A052E"/>
    <w:rsid w:val="009C2E7F"/>
    <w:rsid w:val="009C55A0"/>
    <w:rsid w:val="009C60BE"/>
    <w:rsid w:val="009C68DB"/>
    <w:rsid w:val="009C74CB"/>
    <w:rsid w:val="009C7A39"/>
    <w:rsid w:val="009D1BCF"/>
    <w:rsid w:val="009E4441"/>
    <w:rsid w:val="009F3951"/>
    <w:rsid w:val="00A066D1"/>
    <w:rsid w:val="00A06DF3"/>
    <w:rsid w:val="00A07DB5"/>
    <w:rsid w:val="00A10305"/>
    <w:rsid w:val="00A1038C"/>
    <w:rsid w:val="00A16E84"/>
    <w:rsid w:val="00A20597"/>
    <w:rsid w:val="00A21F03"/>
    <w:rsid w:val="00A26155"/>
    <w:rsid w:val="00A31D12"/>
    <w:rsid w:val="00A36686"/>
    <w:rsid w:val="00A44DA6"/>
    <w:rsid w:val="00A465D2"/>
    <w:rsid w:val="00A4698A"/>
    <w:rsid w:val="00A51100"/>
    <w:rsid w:val="00A529D8"/>
    <w:rsid w:val="00A6447F"/>
    <w:rsid w:val="00A748BC"/>
    <w:rsid w:val="00A76B74"/>
    <w:rsid w:val="00A81BD8"/>
    <w:rsid w:val="00A96657"/>
    <w:rsid w:val="00AC6F44"/>
    <w:rsid w:val="00AD3F2C"/>
    <w:rsid w:val="00AD4AC1"/>
    <w:rsid w:val="00AD75DA"/>
    <w:rsid w:val="00AE41F8"/>
    <w:rsid w:val="00AE7AC3"/>
    <w:rsid w:val="00AF1A18"/>
    <w:rsid w:val="00AF358F"/>
    <w:rsid w:val="00AF35E7"/>
    <w:rsid w:val="00B16DAA"/>
    <w:rsid w:val="00B17AF4"/>
    <w:rsid w:val="00B20C5C"/>
    <w:rsid w:val="00B22324"/>
    <w:rsid w:val="00B4571B"/>
    <w:rsid w:val="00B471E0"/>
    <w:rsid w:val="00B55630"/>
    <w:rsid w:val="00B55677"/>
    <w:rsid w:val="00B57C46"/>
    <w:rsid w:val="00B6143A"/>
    <w:rsid w:val="00B67098"/>
    <w:rsid w:val="00B710E2"/>
    <w:rsid w:val="00B7731F"/>
    <w:rsid w:val="00B81FEA"/>
    <w:rsid w:val="00B85AAF"/>
    <w:rsid w:val="00B93E08"/>
    <w:rsid w:val="00BA48FC"/>
    <w:rsid w:val="00BA58A4"/>
    <w:rsid w:val="00BC1058"/>
    <w:rsid w:val="00BC6AF1"/>
    <w:rsid w:val="00BD0B38"/>
    <w:rsid w:val="00BD77B1"/>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5DB2"/>
    <w:rsid w:val="00C51E4D"/>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82"/>
    <w:rsid w:val="00CB4598"/>
    <w:rsid w:val="00CB673C"/>
    <w:rsid w:val="00CD0DF5"/>
    <w:rsid w:val="00CD40C0"/>
    <w:rsid w:val="00CD4891"/>
    <w:rsid w:val="00CD595F"/>
    <w:rsid w:val="00CE4E0E"/>
    <w:rsid w:val="00CF1DC8"/>
    <w:rsid w:val="00D23BCF"/>
    <w:rsid w:val="00D33A8B"/>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5B66"/>
    <w:rsid w:val="00DD7BA4"/>
    <w:rsid w:val="00DE7961"/>
    <w:rsid w:val="00DF0187"/>
    <w:rsid w:val="00DF0EA3"/>
    <w:rsid w:val="00DF652A"/>
    <w:rsid w:val="00E01B21"/>
    <w:rsid w:val="00E02C40"/>
    <w:rsid w:val="00E24CC1"/>
    <w:rsid w:val="00E24DA1"/>
    <w:rsid w:val="00E328A8"/>
    <w:rsid w:val="00E42822"/>
    <w:rsid w:val="00E44442"/>
    <w:rsid w:val="00E45563"/>
    <w:rsid w:val="00E4577A"/>
    <w:rsid w:val="00E45DA6"/>
    <w:rsid w:val="00E52096"/>
    <w:rsid w:val="00E55DEC"/>
    <w:rsid w:val="00E63E2B"/>
    <w:rsid w:val="00E654BA"/>
    <w:rsid w:val="00E70560"/>
    <w:rsid w:val="00E736B3"/>
    <w:rsid w:val="00E77D0B"/>
    <w:rsid w:val="00E814C8"/>
    <w:rsid w:val="00E8311F"/>
    <w:rsid w:val="00E8536D"/>
    <w:rsid w:val="00E93106"/>
    <w:rsid w:val="00EA0376"/>
    <w:rsid w:val="00EB1206"/>
    <w:rsid w:val="00EC7DF0"/>
    <w:rsid w:val="00ED12F1"/>
    <w:rsid w:val="00EF0AC1"/>
    <w:rsid w:val="00EF1D6D"/>
    <w:rsid w:val="00F07FC4"/>
    <w:rsid w:val="00F11BC4"/>
    <w:rsid w:val="00F14AEF"/>
    <w:rsid w:val="00F234CC"/>
    <w:rsid w:val="00F25809"/>
    <w:rsid w:val="00F31059"/>
    <w:rsid w:val="00F335B9"/>
    <w:rsid w:val="00F41F8B"/>
    <w:rsid w:val="00F43D3C"/>
    <w:rsid w:val="00F45F69"/>
    <w:rsid w:val="00F45F89"/>
    <w:rsid w:val="00F51AAF"/>
    <w:rsid w:val="00F55164"/>
    <w:rsid w:val="00F67180"/>
    <w:rsid w:val="00F72707"/>
    <w:rsid w:val="00FA0051"/>
    <w:rsid w:val="00FB4DEA"/>
    <w:rsid w:val="00FC3028"/>
    <w:rsid w:val="00FD354D"/>
    <w:rsid w:val="00FD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rFonts w:cs="Calibri"/>
      <w:sz w:val="22"/>
      <w:szCs w:val="22"/>
      <w:lang w:eastAsia="en-US"/>
    </w:rPr>
  </w:style>
  <w:style w:type="paragraph" w:styleId="1">
    <w:name w:val="heading 1"/>
    <w:basedOn w:val="a"/>
    <w:next w:val="a"/>
    <w:link w:val="10"/>
    <w:qFormat/>
    <w:locked/>
    <w:rsid w:val="00E8311F"/>
    <w:pPr>
      <w:keepNext/>
      <w:numPr>
        <w:numId w:val="1"/>
      </w:numPr>
      <w:suppressAutoHyphens/>
      <w:ind w:left="0" w:firstLine="567"/>
      <w:jc w:val="both"/>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locked/>
    <w:rsid w:val="00E8311F"/>
    <w:pPr>
      <w:keepNext/>
      <w:numPr>
        <w:ilvl w:val="1"/>
        <w:numId w:val="1"/>
      </w:numPr>
      <w:suppressAutoHyphens/>
      <w:ind w:left="0" w:firstLine="567"/>
      <w:jc w:val="center"/>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locked/>
    <w:rsid w:val="00E8311F"/>
    <w:pPr>
      <w:keepNext/>
      <w:numPr>
        <w:ilvl w:val="2"/>
        <w:numId w:val="1"/>
      </w:numPr>
      <w:suppressAutoHyphens/>
      <w:ind w:left="0" w:firstLine="567"/>
      <w:jc w:val="center"/>
      <w:outlineLvl w:val="2"/>
    </w:pPr>
    <w:rPr>
      <w:rFonts w:ascii="Times New Roman" w:eastAsia="Times New Roman" w:hAnsi="Times New Roman" w:cs="Times New Roman"/>
      <w:b/>
      <w:sz w:val="40"/>
      <w:szCs w:val="20"/>
      <w:lang w:eastAsia="ar-SA"/>
    </w:rPr>
  </w:style>
  <w:style w:type="paragraph" w:styleId="4">
    <w:name w:val="heading 4"/>
    <w:basedOn w:val="a"/>
    <w:next w:val="a"/>
    <w:link w:val="40"/>
    <w:qFormat/>
    <w:locked/>
    <w:rsid w:val="00E8311F"/>
    <w:pPr>
      <w:keepNext/>
      <w:numPr>
        <w:ilvl w:val="3"/>
        <w:numId w:val="1"/>
      </w:numPr>
      <w:suppressAutoHyphens/>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link w:val="a3"/>
    <w:uiPriority w:val="99"/>
    <w:locked/>
    <w:rsid w:val="00972CBC"/>
    <w:rPr>
      <w:rFonts w:ascii="Calibri" w:hAnsi="Calibri" w:cs="Calibri"/>
    </w:rPr>
  </w:style>
  <w:style w:type="paragraph" w:styleId="a5">
    <w:name w:val="List Paragraph"/>
    <w:basedOn w:val="a"/>
    <w:uiPriority w:val="99"/>
    <w:qFormat/>
    <w:rsid w:val="00795747"/>
    <w:pPr>
      <w:ind w:left="720"/>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basedOn w:val="a0"/>
    <w:link w:val="a6"/>
    <w:uiPriority w:val="99"/>
    <w:locked/>
    <w:rsid w:val="001F564D"/>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link w:val="a8"/>
    <w:uiPriority w:val="99"/>
    <w:semiHidden/>
    <w:locked/>
    <w:rsid w:val="00CB4282"/>
    <w:rPr>
      <w:rFonts w:ascii="Times New Roman" w:hAnsi="Times New Roman" w:cs="Times New Roman"/>
      <w:sz w:val="2"/>
      <w:szCs w:val="2"/>
      <w:lang w:eastAsia="en-US"/>
    </w:rPr>
  </w:style>
  <w:style w:type="paragraph" w:customStyle="1" w:styleId="ConsPlusTitle">
    <w:name w:val="ConsPlusTitle"/>
    <w:rsid w:val="005A3756"/>
    <w:pPr>
      <w:widowControl w:val="0"/>
      <w:autoSpaceDE w:val="0"/>
      <w:autoSpaceDN w:val="0"/>
      <w:adjustRightInd w:val="0"/>
    </w:pPr>
    <w:rPr>
      <w:rFonts w:ascii="Arial" w:hAnsi="Arial" w:cs="Arial"/>
      <w:b/>
      <w:bCs/>
    </w:rPr>
  </w:style>
  <w:style w:type="table" w:styleId="aa">
    <w:name w:val="Table Grid"/>
    <w:basedOn w:val="a1"/>
    <w:uiPriority w:val="99"/>
    <w:locked/>
    <w:rsid w:val="005A3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A3756"/>
    <w:pPr>
      <w:overflowPunct w:val="0"/>
      <w:autoSpaceDE w:val="0"/>
      <w:autoSpaceDN w:val="0"/>
      <w:adjustRightInd w:val="0"/>
    </w:pPr>
    <w:rPr>
      <w:rFonts w:cs="Times New Roman"/>
      <w:sz w:val="28"/>
      <w:szCs w:val="28"/>
      <w:lang w:eastAsia="ru-RU"/>
    </w:rPr>
  </w:style>
  <w:style w:type="character" w:customStyle="1" w:styleId="22">
    <w:name w:val="Основной текст 2 Знак"/>
    <w:link w:val="21"/>
    <w:uiPriority w:val="99"/>
    <w:semiHidden/>
    <w:locked/>
    <w:rsid w:val="0016640C"/>
    <w:rPr>
      <w:lang w:eastAsia="en-US"/>
    </w:rPr>
  </w:style>
  <w:style w:type="paragraph" w:styleId="ab">
    <w:name w:val="Body Text Indent"/>
    <w:basedOn w:val="a"/>
    <w:link w:val="ac"/>
    <w:uiPriority w:val="99"/>
    <w:rsid w:val="005A3756"/>
    <w:pPr>
      <w:spacing w:after="120"/>
      <w:ind w:left="283" w:firstLine="567"/>
      <w:jc w:val="both"/>
    </w:pPr>
    <w:rPr>
      <w:rFonts w:ascii="Arial" w:hAnsi="Arial" w:cs="Arial"/>
      <w:sz w:val="24"/>
      <w:szCs w:val="24"/>
      <w:lang w:eastAsia="ru-RU"/>
    </w:rPr>
  </w:style>
  <w:style w:type="character" w:customStyle="1" w:styleId="ac">
    <w:name w:val="Основной текст с отступом Знак"/>
    <w:link w:val="ab"/>
    <w:uiPriority w:val="99"/>
    <w:semiHidden/>
    <w:locked/>
    <w:rsid w:val="0016640C"/>
    <w:rPr>
      <w:lang w:eastAsia="en-US"/>
    </w:rPr>
  </w:style>
  <w:style w:type="character" w:customStyle="1" w:styleId="10">
    <w:name w:val="Заголовок 1 Знак"/>
    <w:link w:val="1"/>
    <w:rsid w:val="00E8311F"/>
    <w:rPr>
      <w:rFonts w:ascii="Times New Roman" w:eastAsia="Times New Roman" w:hAnsi="Times New Roman"/>
      <w:b/>
      <w:sz w:val="28"/>
      <w:szCs w:val="20"/>
      <w:lang w:eastAsia="ar-SA"/>
    </w:rPr>
  </w:style>
  <w:style w:type="character" w:customStyle="1" w:styleId="20">
    <w:name w:val="Заголовок 2 Знак"/>
    <w:link w:val="2"/>
    <w:rsid w:val="00E8311F"/>
    <w:rPr>
      <w:rFonts w:ascii="Times New Roman" w:eastAsia="Times New Roman" w:hAnsi="Times New Roman"/>
      <w:b/>
      <w:sz w:val="28"/>
      <w:szCs w:val="20"/>
      <w:lang w:eastAsia="ar-SA"/>
    </w:rPr>
  </w:style>
  <w:style w:type="character" w:customStyle="1" w:styleId="30">
    <w:name w:val="Заголовок 3 Знак"/>
    <w:link w:val="3"/>
    <w:rsid w:val="00E8311F"/>
    <w:rPr>
      <w:rFonts w:ascii="Times New Roman" w:eastAsia="Times New Roman" w:hAnsi="Times New Roman"/>
      <w:b/>
      <w:sz w:val="40"/>
      <w:szCs w:val="20"/>
      <w:lang w:eastAsia="ar-SA"/>
    </w:rPr>
  </w:style>
  <w:style w:type="character" w:customStyle="1" w:styleId="40">
    <w:name w:val="Заголовок 4 Знак"/>
    <w:link w:val="4"/>
    <w:rsid w:val="00E8311F"/>
    <w:rPr>
      <w:rFonts w:ascii="Times New Roman" w:eastAsia="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settings" Target="settings.xml"/><Relationship Id="rId9" Type="http://schemas.openxmlformats.org/officeDocument/2006/relationships/hyperlink" Target="consultantplus://offline/ref=8B8F4FAF1F7FF0564A13B3C5A15396E1D11B86DEB4B074239883A3C5A0CBFB36C99D9077B07E440AlDe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52503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cp:keywords/>
  <dc:description/>
  <cp:lastModifiedBy>888</cp:lastModifiedBy>
  <cp:revision>5</cp:revision>
  <cp:lastPrinted>2013-04-25T08:54:00Z</cp:lastPrinted>
  <dcterms:created xsi:type="dcterms:W3CDTF">2013-05-15T05:25:00Z</dcterms:created>
  <dcterms:modified xsi:type="dcterms:W3CDTF">2013-05-24T13:34:00Z</dcterms:modified>
</cp:coreProperties>
</file>