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4E" w:rsidRDefault="001419F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1419FA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1419FA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4653C0">
      <w:pPr>
        <w:jc w:val="both"/>
      </w:pPr>
      <w:r>
        <w:rPr>
          <w:sz w:val="28"/>
        </w:rPr>
        <w:t xml:space="preserve">От </w:t>
      </w:r>
      <w:r w:rsidR="00797EC3">
        <w:rPr>
          <w:sz w:val="28"/>
        </w:rPr>
        <w:t>22.09.2022</w:t>
      </w:r>
      <w:r w:rsidR="001419FA">
        <w:rPr>
          <w:sz w:val="28"/>
        </w:rPr>
        <w:t xml:space="preserve">                     </w:t>
      </w:r>
      <w:r w:rsidR="00797EC3">
        <w:rPr>
          <w:sz w:val="28"/>
        </w:rPr>
        <w:t xml:space="preserve">                                                               </w:t>
      </w:r>
      <w:r w:rsidR="001419FA">
        <w:rPr>
          <w:sz w:val="28"/>
        </w:rPr>
        <w:t xml:space="preserve">        №</w:t>
      </w:r>
      <w:r w:rsidR="00393631">
        <w:rPr>
          <w:sz w:val="28"/>
        </w:rPr>
        <w:t xml:space="preserve"> 129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1419FA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1419FA">
        <w:rPr>
          <w:b/>
          <w:sz w:val="28"/>
        </w:rPr>
        <w:t xml:space="preserve"> </w:t>
      </w:r>
      <w:r w:rsidR="00BA59DB">
        <w:rPr>
          <w:b/>
          <w:sz w:val="28"/>
        </w:rPr>
        <w:t xml:space="preserve">выходного дня п. </w:t>
      </w:r>
      <w:r w:rsidR="00E5454C">
        <w:rPr>
          <w:b/>
          <w:sz w:val="28"/>
        </w:rPr>
        <w:t xml:space="preserve">Гигант по ул. </w:t>
      </w:r>
      <w:r w:rsidR="00F02971">
        <w:rPr>
          <w:b/>
          <w:sz w:val="28"/>
        </w:rPr>
        <w:t>Красная 19-а</w:t>
      </w:r>
    </w:p>
    <w:p w:rsidR="0001464E" w:rsidRDefault="001419FA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сельского</w:t>
      </w:r>
    </w:p>
    <w:p w:rsidR="0001464E" w:rsidRDefault="001419FA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1419FA">
      <w:pPr>
        <w:ind w:firstLine="567"/>
        <w:jc w:val="both"/>
        <w:outlineLvl w:val="0"/>
        <w:rPr>
          <w:color w:val="26282F"/>
          <w:sz w:val="28"/>
        </w:rPr>
      </w:pPr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 xml:space="preserve">постановления Правительства Ростовской области от 07.11.2013 № 681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1419FA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1419FA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D97B6D" w:rsidRDefault="001419FA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2. Утвердить порядок организации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и продажи товаров на них, согласно приложению № 2 к настоящему постановлению.</w:t>
      </w:r>
    </w:p>
    <w:p w:rsidR="0001464E" w:rsidRPr="00D97B6D" w:rsidRDefault="001419FA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3. Утвердить 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>, и порядок их рассмотрения, согласно приложению № 3 к настоящему постановлению.</w:t>
      </w:r>
    </w:p>
    <w:p w:rsidR="0001464E" w:rsidRPr="00D97B6D" w:rsidRDefault="001419FA">
      <w:pPr>
        <w:jc w:val="both"/>
        <w:rPr>
          <w:sz w:val="28"/>
          <w:shd w:val="clear" w:color="auto" w:fill="FFE779"/>
        </w:rPr>
      </w:pPr>
      <w:r w:rsidRPr="00D97B6D">
        <w:rPr>
          <w:sz w:val="28"/>
          <w:shd w:val="clear" w:color="auto" w:fill="FFE779"/>
        </w:rPr>
        <w:tab/>
        <w:t xml:space="preserve">4. Признать утратившим силу постановление </w:t>
      </w:r>
      <w:r w:rsidR="00797EC3" w:rsidRPr="00D97B6D">
        <w:rPr>
          <w:sz w:val="28"/>
          <w:shd w:val="clear" w:color="auto" w:fill="FFE779"/>
        </w:rPr>
        <w:t>№106 от 27.07.2022г</w:t>
      </w:r>
      <w:r w:rsidRPr="00D97B6D">
        <w:rPr>
          <w:sz w:val="28"/>
          <w:shd w:val="clear" w:color="auto" w:fill="FFE779"/>
        </w:rPr>
        <w:t xml:space="preserve"> «Об утверждении порядка организации  </w:t>
      </w:r>
      <w:r w:rsidR="00F815B8">
        <w:rPr>
          <w:sz w:val="28"/>
          <w:shd w:val="clear" w:color="auto" w:fill="FFE779"/>
        </w:rPr>
        <w:t>ярмарки</w:t>
      </w:r>
      <w:r w:rsidRPr="00D97B6D">
        <w:rPr>
          <w:sz w:val="28"/>
          <w:shd w:val="clear" w:color="auto" w:fill="FFE779"/>
        </w:rPr>
        <w:t xml:space="preserve"> на территории </w:t>
      </w:r>
      <w:r w:rsidR="00797EC3" w:rsidRPr="00D97B6D">
        <w:rPr>
          <w:sz w:val="28"/>
          <w:shd w:val="clear" w:color="auto" w:fill="FFE779"/>
        </w:rPr>
        <w:t xml:space="preserve">Гигантовского </w:t>
      </w:r>
      <w:r w:rsidRPr="00D97B6D">
        <w:rPr>
          <w:sz w:val="28"/>
          <w:shd w:val="clear" w:color="auto" w:fill="FFE779"/>
        </w:rPr>
        <w:t xml:space="preserve">сельского поселения на </w:t>
      </w:r>
      <w:r w:rsidR="00797EC3" w:rsidRPr="00D97B6D">
        <w:rPr>
          <w:sz w:val="28"/>
          <w:shd w:val="clear" w:color="auto" w:fill="FFE779"/>
        </w:rPr>
        <w:t>2022</w:t>
      </w:r>
      <w:r w:rsidRPr="00D97B6D">
        <w:rPr>
          <w:sz w:val="28"/>
          <w:shd w:val="clear" w:color="auto" w:fill="FFE779"/>
        </w:rPr>
        <w:t xml:space="preserve"> год».</w:t>
      </w:r>
    </w:p>
    <w:p w:rsidR="0001464E" w:rsidRDefault="001419FA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1419FA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1419FA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</w:p>
    <w:p w:rsidR="0001464E" w:rsidRDefault="001419FA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>Приложение № 1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1419FA">
        <w:rPr>
          <w:sz w:val="28"/>
        </w:rPr>
        <w:t>сельского поселения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797EC3">
        <w:rPr>
          <w:sz w:val="28"/>
        </w:rPr>
        <w:t>22.09.</w:t>
      </w:r>
      <w:r>
        <w:rPr>
          <w:sz w:val="28"/>
        </w:rPr>
        <w:t xml:space="preserve">2022 года № </w:t>
      </w:r>
      <w:r w:rsidR="00367CA5">
        <w:rPr>
          <w:sz w:val="28"/>
        </w:rPr>
        <w:t>129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1419FA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выходного дня в п. </w:t>
      </w:r>
      <w:r w:rsidR="00E5454C">
        <w:rPr>
          <w:sz w:val="28"/>
        </w:rPr>
        <w:t xml:space="preserve">Гигант по ул. </w:t>
      </w:r>
      <w:r w:rsidR="00F02971">
        <w:rPr>
          <w:sz w:val="28"/>
        </w:rPr>
        <w:t>Красная 19-а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1419F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F02971">
            <w:r>
              <w:t xml:space="preserve">п. Гигант ул. </w:t>
            </w:r>
            <w:r w:rsidR="00F02971">
              <w:t>Красная 19-а (пересечение улиц Красная и Ленина, до въезда в здание конторы ООО «Славяне»)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 w:rsidP="00E5454C">
            <w:r>
              <w:t>Еженедельно</w:t>
            </w:r>
            <w:r w:rsidR="00E5454C">
              <w:t xml:space="preserve">: пятница, суббота, воскресение </w:t>
            </w:r>
            <w:r w:rsidR="00BA59DB">
              <w:t>с</w:t>
            </w:r>
            <w:r>
              <w:t xml:space="preserve"> 7.00 до 1</w:t>
            </w:r>
            <w:r w:rsidR="00F02971">
              <w:t>3</w:t>
            </w:r>
            <w:r>
              <w:t>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02971">
            <w:r>
              <w:t>9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1419F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№2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1419FA">
        <w:rPr>
          <w:sz w:val="28"/>
          <w:shd w:val="clear" w:color="auto" w:fill="FFE779"/>
        </w:rPr>
        <w:t xml:space="preserve"> сельского поселения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</w:t>
      </w:r>
      <w:r>
        <w:rPr>
          <w:sz w:val="28"/>
          <w:shd w:val="clear" w:color="auto" w:fill="FFE779"/>
        </w:rPr>
        <w:t xml:space="preserve">2022 года № </w:t>
      </w:r>
      <w:r w:rsidR="00367CA5">
        <w:rPr>
          <w:sz w:val="28"/>
          <w:shd w:val="clear" w:color="auto" w:fill="FFE779"/>
        </w:rPr>
        <w:t>129</w:t>
      </w: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</w:p>
    <w:p w:rsidR="0001464E" w:rsidRDefault="0001464E">
      <w:pPr>
        <w:rPr>
          <w:sz w:val="28"/>
          <w:shd w:val="clear" w:color="auto" w:fill="FFE779"/>
        </w:rPr>
      </w:pP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1419FA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ПОРЯДОК </w:t>
      </w:r>
      <w:r>
        <w:rPr>
          <w:sz w:val="28"/>
          <w:shd w:val="clear" w:color="auto" w:fill="FFE779"/>
        </w:rPr>
        <w:br/>
        <w:t xml:space="preserve">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территории </w:t>
      </w: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1419FA">
        <w:rPr>
          <w:sz w:val="28"/>
          <w:shd w:val="clear" w:color="auto" w:fill="FFE779"/>
        </w:rPr>
        <w:t xml:space="preserve"> сельского поселения и продажи товаров </w:t>
      </w:r>
    </w:p>
    <w:p w:rsidR="0001464E" w:rsidRDefault="001419FA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(выполнения работ, оказания услуг) на них</w:t>
      </w:r>
    </w:p>
    <w:p w:rsidR="0001464E" w:rsidRDefault="0001464E">
      <w:pPr>
        <w:widowControl w:val="0"/>
        <w:jc w:val="center"/>
        <w:rPr>
          <w:sz w:val="28"/>
          <w:shd w:val="clear" w:color="auto" w:fill="FFE779"/>
        </w:rPr>
      </w:pPr>
    </w:p>
    <w:p w:rsidR="0001464E" w:rsidRDefault="001419FA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1. Общие положения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и продажи товаров (выполнения работ, оказания услуг) на них и 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>
        <w:rPr>
          <w:sz w:val="28"/>
          <w:shd w:val="clear" w:color="auto" w:fill="FFE779"/>
        </w:rPr>
        <w:t>бот, оказания услуг на ярмарках,</w:t>
      </w:r>
      <w:r w:rsidR="00F815B8" w:rsidRPr="00F815B8">
        <w:rPr>
          <w:color w:val="26282F"/>
          <w:sz w:val="28"/>
        </w:rPr>
        <w:t xml:space="preserve"> </w:t>
      </w:r>
      <w:r w:rsidR="00F815B8">
        <w:rPr>
          <w:color w:val="26282F"/>
          <w:sz w:val="28"/>
        </w:rPr>
        <w:t>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F815B8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 Порядок организации ярмарки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2.1. 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2.2. Место для размещения ярмарки должно иметь твердое покрытие, предназначенное для торговли с палаток, лотков, автомашин и иных </w:t>
      </w:r>
      <w:r>
        <w:rPr>
          <w:sz w:val="28"/>
          <w:shd w:val="clear" w:color="auto" w:fill="FFE779"/>
        </w:rPr>
        <w:lastRenderedPageBreak/>
        <w:t>передвижных средств развозной и разносной торговли.</w:t>
      </w: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2.3. Утвержденный перечень мест организации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Default="001419FA">
      <w:pPr>
        <w:widowControl w:val="0"/>
        <w:ind w:firstLine="709"/>
        <w:jc w:val="both"/>
        <w:rPr>
          <w:spacing w:val="-6"/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pacing w:val="-6"/>
          <w:sz w:val="28"/>
          <w:shd w:val="clear" w:color="auto" w:fill="FFE779"/>
        </w:rPr>
        <w:t xml:space="preserve">Срок организации праздничной ярмарки, проведение которой приурочивается </w:t>
      </w:r>
      <w:r>
        <w:rPr>
          <w:sz w:val="28"/>
          <w:shd w:val="clear" w:color="auto" w:fill="FFE779"/>
        </w:rPr>
        <w:t>к нерабочим праздничным дням, не может превышать количество нерабочих праздничных дней.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Срок организации ярмарки выходного дня ограничивается количеством выходных дней.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2.6. Организатор ярмарки в срок не позднее 15 дней до начала ярмарки: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2.7. В целях проведения ярмарки организатор ярмарки: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производит разметку и нумерацию торговых мест согласно схеме </w:t>
      </w:r>
      <w:r>
        <w:rPr>
          <w:sz w:val="28"/>
          <w:shd w:val="clear" w:color="auto" w:fill="FFE779"/>
        </w:rPr>
        <w:lastRenderedPageBreak/>
        <w:t>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размещение участников ярмарки в соответствии со схемой размещения торговых мест на ярмарке;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устанавливает в доступном для покупателей месте контрольные весы;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организовывает охрану оборудования и имущества участников ярмарки в месте ее проведения;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места для временной стоянки автотранспортных средств в период проведения ярмарки;</w:t>
      </w:r>
    </w:p>
    <w:p w:rsidR="0001464E" w:rsidRDefault="001419FA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Default="0001464E">
      <w:pPr>
        <w:widowControl w:val="0"/>
        <w:spacing w:line="228" w:lineRule="auto"/>
        <w:ind w:firstLine="709"/>
        <w:jc w:val="both"/>
        <w:rPr>
          <w:sz w:val="28"/>
          <w:shd w:val="clear" w:color="auto" w:fill="FFE779"/>
        </w:rPr>
      </w:pPr>
    </w:p>
    <w:p w:rsidR="0001464E" w:rsidRDefault="001419FA">
      <w:pPr>
        <w:widowControl w:val="0"/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 Требования к организации продажи товаров</w:t>
      </w:r>
    </w:p>
    <w:p w:rsidR="0001464E" w:rsidRDefault="0001464E">
      <w:pPr>
        <w:widowControl w:val="0"/>
        <w:jc w:val="both"/>
        <w:rPr>
          <w:sz w:val="28"/>
          <w:shd w:val="clear" w:color="auto" w:fill="FFE779"/>
        </w:rPr>
      </w:pP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3.1. Участники ярмарки, осуществляющие реализацию товаров, должны соблюдать требования, предусмотренные законодательством Российской </w:t>
      </w:r>
      <w:r>
        <w:rPr>
          <w:spacing w:val="-4"/>
          <w:sz w:val="28"/>
          <w:shd w:val="clear" w:color="auto" w:fill="FFE779"/>
        </w:rPr>
        <w:t>Федерации в области обеспечения санитарно-эпидемиологического благополучия</w:t>
      </w:r>
      <w:r>
        <w:rPr>
          <w:sz w:val="28"/>
          <w:shd w:val="clear" w:color="auto" w:fill="FFE779"/>
        </w:rPr>
        <w:t xml:space="preserve">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</w:p>
    <w:p w:rsidR="0001464E" w:rsidRDefault="001419FA">
      <w:pPr>
        <w:widowControl w:val="0"/>
        <w:ind w:firstLine="709"/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Приложение № 3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к постановлению Администрации </w:t>
      </w:r>
    </w:p>
    <w:p w:rsidR="0001464E" w:rsidRDefault="00F815B8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Гигантовского</w:t>
      </w:r>
      <w:r w:rsidR="001419FA">
        <w:rPr>
          <w:sz w:val="28"/>
          <w:shd w:val="clear" w:color="auto" w:fill="FFE779"/>
        </w:rPr>
        <w:t xml:space="preserve"> сельского поселения</w:t>
      </w:r>
    </w:p>
    <w:p w:rsidR="0001464E" w:rsidRDefault="001419FA">
      <w:pPr>
        <w:tabs>
          <w:tab w:val="left" w:pos="709"/>
        </w:tabs>
        <w:ind w:left="709" w:right="-114" w:hanging="709"/>
        <w:jc w:val="right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от </w:t>
      </w:r>
      <w:r w:rsidR="00F815B8">
        <w:rPr>
          <w:sz w:val="28"/>
          <w:shd w:val="clear" w:color="auto" w:fill="FFE779"/>
        </w:rPr>
        <w:t>22.09.2022</w:t>
      </w:r>
      <w:r>
        <w:rPr>
          <w:sz w:val="28"/>
          <w:shd w:val="clear" w:color="auto" w:fill="FFE779"/>
        </w:rPr>
        <w:t xml:space="preserve"> года № </w:t>
      </w:r>
      <w:r w:rsidR="00367CA5">
        <w:rPr>
          <w:sz w:val="28"/>
          <w:shd w:val="clear" w:color="auto" w:fill="FFE779"/>
        </w:rPr>
        <w:t>129</w:t>
      </w:r>
    </w:p>
    <w:p w:rsidR="0001464E" w:rsidRDefault="0001464E">
      <w:pPr>
        <w:jc w:val="right"/>
        <w:rPr>
          <w:sz w:val="28"/>
          <w:shd w:val="clear" w:color="auto" w:fill="FFE779"/>
        </w:rPr>
      </w:pPr>
    </w:p>
    <w:p w:rsidR="0001464E" w:rsidRDefault="001419FA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 xml:space="preserve">Перечень документов, представляемых организаторами </w:t>
      </w:r>
      <w:r w:rsidR="00F815B8">
        <w:rPr>
          <w:sz w:val="28"/>
          <w:shd w:val="clear" w:color="auto" w:fill="FFE779"/>
        </w:rPr>
        <w:t>ярмарки</w:t>
      </w:r>
      <w:r>
        <w:rPr>
          <w:sz w:val="28"/>
          <w:shd w:val="clear" w:color="auto" w:fill="FFE779"/>
        </w:rPr>
        <w:t xml:space="preserve">, и </w:t>
      </w:r>
    </w:p>
    <w:p w:rsidR="0001464E" w:rsidRDefault="001419FA">
      <w:pPr>
        <w:jc w:val="center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>порядок их рассмотрения</w:t>
      </w:r>
    </w:p>
    <w:p w:rsidR="0001464E" w:rsidRDefault="0001464E">
      <w:pPr>
        <w:jc w:val="center"/>
        <w:rPr>
          <w:sz w:val="28"/>
          <w:shd w:val="clear" w:color="auto" w:fill="FFE779"/>
        </w:rPr>
      </w:pP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поселения. В заявлении указываются: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1.2. Место, где предполагается организовать ярмарку;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1.3. Сроки проведения ярмарки;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1.4. Количество и условия предоставления торговых мест;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1.5. Режим работы ярмарки.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 К заявлению прилагаются надлежащим образом заверенные документы: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Default="001419FA">
      <w:pPr>
        <w:jc w:val="both"/>
        <w:rPr>
          <w:sz w:val="28"/>
          <w:shd w:val="clear" w:color="auto" w:fill="FFE779"/>
        </w:rPr>
      </w:pPr>
      <w:r>
        <w:rPr>
          <w:sz w:val="28"/>
          <w:shd w:val="clear" w:color="auto" w:fill="FFE779"/>
        </w:rPr>
        <w:tab/>
        <w:t xml:space="preserve">3. </w:t>
      </w:r>
      <w:r w:rsidR="00F815B8">
        <w:rPr>
          <w:sz w:val="28"/>
          <w:shd w:val="clear" w:color="auto" w:fill="FFE779"/>
        </w:rPr>
        <w:t>Специалист</w:t>
      </w:r>
      <w:r>
        <w:rPr>
          <w:sz w:val="28"/>
          <w:shd w:val="clear" w:color="auto" w:fill="FFE779"/>
        </w:rPr>
        <w:t xml:space="preserve">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>
        <w:rPr>
          <w:sz w:val="28"/>
          <w:shd w:val="clear" w:color="auto" w:fill="FFE779"/>
        </w:rPr>
        <w:t>Гигантовского</w:t>
      </w:r>
      <w:r>
        <w:rPr>
          <w:sz w:val="28"/>
          <w:shd w:val="clear" w:color="auto" w:fill="FFE779"/>
        </w:rPr>
        <w:t xml:space="preserve"> сельского поселения об организации ярмарки, копию которого направляет заявителю в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01464E">
      <w:footerReference w:type="default" r:id="rId7"/>
      <w:pgSz w:w="11906" w:h="16838"/>
      <w:pgMar w:top="1134" w:right="850" w:bottom="1134" w:left="1701" w:header="720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D39" w:rsidRDefault="006C5D39" w:rsidP="0001464E">
      <w:r>
        <w:separator/>
      </w:r>
    </w:p>
  </w:endnote>
  <w:endnote w:type="continuationSeparator" w:id="1">
    <w:p w:rsidR="006C5D39" w:rsidRDefault="006C5D39" w:rsidP="00014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E" w:rsidRDefault="0001464E">
    <w:pPr>
      <w:pStyle w:val="a9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D39" w:rsidRDefault="006C5D39" w:rsidP="0001464E">
      <w:r>
        <w:separator/>
      </w:r>
    </w:p>
  </w:footnote>
  <w:footnote w:type="continuationSeparator" w:id="1">
    <w:p w:rsidR="006C5D39" w:rsidRDefault="006C5D39" w:rsidP="00014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64E"/>
    <w:rsid w:val="0001464E"/>
    <w:rsid w:val="00121DD8"/>
    <w:rsid w:val="001419FA"/>
    <w:rsid w:val="001E5036"/>
    <w:rsid w:val="00367CA5"/>
    <w:rsid w:val="00393631"/>
    <w:rsid w:val="004653C0"/>
    <w:rsid w:val="006C5D39"/>
    <w:rsid w:val="00797EC3"/>
    <w:rsid w:val="00BA5807"/>
    <w:rsid w:val="00BA59DB"/>
    <w:rsid w:val="00D97B6D"/>
    <w:rsid w:val="00E5454C"/>
    <w:rsid w:val="00F02971"/>
    <w:rsid w:val="00F8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464E"/>
    <w:rPr>
      <w:color w:val="000000"/>
    </w:rPr>
  </w:style>
  <w:style w:type="paragraph" w:styleId="10">
    <w:name w:val="heading 1"/>
    <w:next w:val="a"/>
    <w:link w:val="11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basedOn w:val="a7"/>
    <w:link w:val="a4"/>
    <w:rsid w:val="0001464E"/>
    <w:rPr>
      <w:b/>
    </w:rPr>
  </w:style>
  <w:style w:type="paragraph" w:styleId="a8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8"/>
    <w:rsid w:val="0001464E"/>
    <w:rPr>
      <w:rFonts w:ascii="Tahoma" w:hAnsi="Tahoma"/>
      <w:sz w:val="16"/>
    </w:rPr>
  </w:style>
  <w:style w:type="paragraph" w:styleId="a9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"/>
    <w:link w:val="a9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basedOn w:val="14"/>
    <w:link w:val="63"/>
    <w:rsid w:val="0001464E"/>
    <w:rPr>
      <w:rFonts w:ascii="Times New Roman" w:hAnsi="Times New Roman"/>
      <w:b/>
    </w:rPr>
  </w:style>
  <w:style w:type="paragraph" w:customStyle="1" w:styleId="aa">
    <w:name w:val="Содержимое врезки"/>
    <w:basedOn w:val="ab"/>
    <w:link w:val="ac"/>
    <w:rsid w:val="0001464E"/>
  </w:style>
  <w:style w:type="character" w:customStyle="1" w:styleId="ac">
    <w:name w:val="Содержимое врезки"/>
    <w:basedOn w:val="ad"/>
    <w:link w:val="aa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"/>
    <w:link w:val="17"/>
    <w:rsid w:val="0001464E"/>
  </w:style>
  <w:style w:type="character" w:customStyle="1" w:styleId="11">
    <w:name w:val="Заголовок 1 Знак"/>
    <w:link w:val="10"/>
    <w:rsid w:val="0001464E"/>
    <w:rPr>
      <w:rFonts w:ascii="XO Thames" w:hAnsi="XO Thames"/>
      <w:b/>
      <w:sz w:val="32"/>
      <w:lang w:bidi="ar-SA"/>
    </w:rPr>
  </w:style>
  <w:style w:type="paragraph" w:customStyle="1" w:styleId="ae">
    <w:name w:val="Верхний колонтитул Знак"/>
    <w:basedOn w:val="13"/>
    <w:link w:val="af"/>
    <w:rsid w:val="0001464E"/>
  </w:style>
  <w:style w:type="character" w:customStyle="1" w:styleId="af">
    <w:name w:val="Верхний колонтитул Знак"/>
    <w:basedOn w:val="14"/>
    <w:link w:val="ae"/>
    <w:rsid w:val="0001464E"/>
    <w:rPr>
      <w:rFonts w:ascii="Times New Roman" w:hAnsi="Times New Roman"/>
    </w:rPr>
  </w:style>
  <w:style w:type="paragraph" w:customStyle="1" w:styleId="19">
    <w:name w:val="Гиперссылка1"/>
    <w:link w:val="af0"/>
    <w:rsid w:val="0001464E"/>
    <w:rPr>
      <w:color w:val="0000FF"/>
      <w:u w:val="single"/>
    </w:rPr>
  </w:style>
  <w:style w:type="character" w:styleId="af0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7"/>
    <w:rsid w:val="0001464E"/>
  </w:style>
  <w:style w:type="character" w:customStyle="1" w:styleId="a7">
    <w:name w:val="Содержимое таблицы"/>
    <w:basedOn w:val="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basedOn w:val="14"/>
    <w:link w:val="af1"/>
    <w:rsid w:val="0001464E"/>
    <w:rPr>
      <w:rFonts w:ascii="Tahoma" w:hAnsi="Tahoma"/>
      <w:sz w:val="16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b">
    <w:name w:val="Body Text"/>
    <w:basedOn w:val="a"/>
    <w:link w:val="ad"/>
    <w:rsid w:val="0001464E"/>
    <w:pPr>
      <w:spacing w:after="120"/>
    </w:pPr>
  </w:style>
  <w:style w:type="character" w:customStyle="1" w:styleId="ad">
    <w:name w:val="Основной текст Знак"/>
    <w:basedOn w:val="1"/>
    <w:link w:val="ab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basedOn w:val="14"/>
    <w:link w:val="af3"/>
    <w:rsid w:val="0001464E"/>
    <w:rPr>
      <w:rFonts w:ascii="Times New Roman" w:hAnsi="Times New Roman"/>
      <w:sz w:val="20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"/>
    <w:link w:val="af5"/>
    <w:rsid w:val="0001464E"/>
  </w:style>
  <w:style w:type="paragraph" w:customStyle="1" w:styleId="af6">
    <w:name w:val="Заголовок"/>
    <w:basedOn w:val="a"/>
    <w:next w:val="ab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basedOn w:val="1"/>
    <w:link w:val="af6"/>
    <w:rsid w:val="0001464E"/>
    <w:rPr>
      <w:rFonts w:ascii="Arial" w:hAnsi="Arial"/>
      <w:sz w:val="28"/>
    </w:rPr>
  </w:style>
  <w:style w:type="paragraph" w:styleId="af8">
    <w:name w:val="List"/>
    <w:basedOn w:val="ab"/>
    <w:link w:val="af9"/>
    <w:rsid w:val="0001464E"/>
  </w:style>
  <w:style w:type="character" w:customStyle="1" w:styleId="af9">
    <w:name w:val="Список Знак"/>
    <w:basedOn w:val="ad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basedOn w:val="1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basedOn w:val="1"/>
    <w:link w:val="6"/>
    <w:rsid w:val="0001464E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</cp:lastModifiedBy>
  <cp:revision>4</cp:revision>
  <cp:lastPrinted>2022-10-07T13:04:00Z</cp:lastPrinted>
  <dcterms:created xsi:type="dcterms:W3CDTF">2022-09-22T13:19:00Z</dcterms:created>
  <dcterms:modified xsi:type="dcterms:W3CDTF">2022-10-07T13:04:00Z</dcterms:modified>
</cp:coreProperties>
</file>