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A61" w:rsidRPr="00D23718" w:rsidRDefault="00456A61" w:rsidP="00C7728D">
      <w:pPr>
        <w:pStyle w:val="affffffff3"/>
        <w:ind w:left="-851" w:firstLine="567"/>
        <w:jc w:val="center"/>
        <w:rPr>
          <w:sz w:val="26"/>
          <w:szCs w:val="26"/>
        </w:rPr>
      </w:pPr>
      <w:r w:rsidRPr="00D23718">
        <w:rPr>
          <w:sz w:val="26"/>
          <w:szCs w:val="26"/>
        </w:rPr>
        <w:t>РОССИЙСКАЯ ФЕДЕРЕЦИЯ</w:t>
      </w:r>
    </w:p>
    <w:p w:rsidR="00456A61" w:rsidRPr="00D23718" w:rsidRDefault="00456A61" w:rsidP="00C7728D">
      <w:pPr>
        <w:pStyle w:val="affffffff3"/>
        <w:ind w:left="-851" w:firstLine="567"/>
        <w:jc w:val="center"/>
        <w:rPr>
          <w:sz w:val="26"/>
          <w:szCs w:val="26"/>
        </w:rPr>
      </w:pPr>
      <w:r w:rsidRPr="00D23718">
        <w:rPr>
          <w:sz w:val="26"/>
          <w:szCs w:val="26"/>
        </w:rPr>
        <w:t>РОСТОВСКАЯ ОБЛАСТЬ</w:t>
      </w:r>
    </w:p>
    <w:p w:rsidR="00456A61" w:rsidRPr="00D23718" w:rsidRDefault="00456A61" w:rsidP="00C7728D">
      <w:pPr>
        <w:pStyle w:val="affffffff3"/>
        <w:ind w:left="-851" w:firstLine="567"/>
        <w:jc w:val="center"/>
        <w:rPr>
          <w:sz w:val="26"/>
          <w:szCs w:val="26"/>
        </w:rPr>
      </w:pPr>
      <w:r w:rsidRPr="00D23718">
        <w:rPr>
          <w:sz w:val="26"/>
          <w:szCs w:val="26"/>
        </w:rPr>
        <w:t>ГИГАНТОВСКОЕ СЕЛЬСКОЕ ПОСЕЛЕНИЕ</w:t>
      </w:r>
    </w:p>
    <w:p w:rsidR="00456A61" w:rsidRPr="00D23718" w:rsidRDefault="00456A61" w:rsidP="00C7728D">
      <w:pPr>
        <w:pStyle w:val="affffffff3"/>
        <w:ind w:left="-851" w:firstLine="567"/>
        <w:jc w:val="center"/>
        <w:rPr>
          <w:sz w:val="26"/>
          <w:szCs w:val="26"/>
        </w:rPr>
      </w:pPr>
    </w:p>
    <w:p w:rsidR="00456A61" w:rsidRPr="00D23718" w:rsidRDefault="00456A61" w:rsidP="00C7728D">
      <w:pPr>
        <w:pStyle w:val="affffffff3"/>
        <w:ind w:left="-851" w:firstLine="567"/>
        <w:jc w:val="center"/>
        <w:rPr>
          <w:sz w:val="26"/>
          <w:szCs w:val="26"/>
        </w:rPr>
      </w:pPr>
      <w:r w:rsidRPr="00D23718">
        <w:rPr>
          <w:sz w:val="26"/>
          <w:szCs w:val="26"/>
        </w:rPr>
        <w:t>СОБРАНИЕ ДЕПУТАТОВ</w:t>
      </w:r>
    </w:p>
    <w:p w:rsidR="00456A61" w:rsidRPr="00D23718" w:rsidRDefault="00456A61" w:rsidP="00C7728D">
      <w:pPr>
        <w:pStyle w:val="affffffff3"/>
        <w:ind w:left="-851" w:firstLine="567"/>
        <w:jc w:val="center"/>
        <w:rPr>
          <w:sz w:val="26"/>
          <w:szCs w:val="26"/>
        </w:rPr>
      </w:pPr>
      <w:r w:rsidRPr="00D23718">
        <w:rPr>
          <w:sz w:val="26"/>
          <w:szCs w:val="26"/>
        </w:rPr>
        <w:t>ГИГАНТОВСКОГО СЕЛЬСКОГО ПОСЕЛЕНИЯ</w:t>
      </w:r>
    </w:p>
    <w:p w:rsidR="00456A61" w:rsidRPr="00D23718" w:rsidRDefault="00456A61" w:rsidP="00C7728D">
      <w:pPr>
        <w:pStyle w:val="affffffff3"/>
        <w:ind w:left="-851" w:firstLine="567"/>
        <w:jc w:val="center"/>
        <w:rPr>
          <w:sz w:val="26"/>
          <w:szCs w:val="26"/>
        </w:rPr>
      </w:pPr>
      <w:r w:rsidRPr="00D23718">
        <w:rPr>
          <w:sz w:val="26"/>
          <w:szCs w:val="26"/>
          <w:lang w:eastAsia="ar-SA"/>
        </w:rPr>
        <w:pict>
          <v:line id="_x0000_s1033" style="position:absolute;left:0;text-align:left;z-index:1" from="18pt,10.6pt" to="477pt,10.6pt" strokeweight=".79mm">
            <v:stroke joinstyle="miter"/>
          </v:line>
        </w:pict>
      </w:r>
    </w:p>
    <w:p w:rsidR="00456A61" w:rsidRPr="00D23718" w:rsidRDefault="003E7716" w:rsidP="00C7728D">
      <w:pPr>
        <w:pStyle w:val="affffffff3"/>
        <w:ind w:left="-851" w:firstLine="567"/>
        <w:jc w:val="center"/>
        <w:rPr>
          <w:sz w:val="26"/>
          <w:szCs w:val="26"/>
        </w:rPr>
      </w:pPr>
      <w:r>
        <w:rPr>
          <w:sz w:val="26"/>
          <w:szCs w:val="26"/>
        </w:rPr>
        <w:t xml:space="preserve">    </w:t>
      </w:r>
    </w:p>
    <w:p w:rsidR="00456A61" w:rsidRPr="00D23718" w:rsidRDefault="003E7716" w:rsidP="003E7716">
      <w:pPr>
        <w:pStyle w:val="affffffff3"/>
        <w:ind w:left="-851" w:firstLine="567"/>
        <w:jc w:val="right"/>
        <w:rPr>
          <w:b/>
          <w:sz w:val="26"/>
          <w:szCs w:val="26"/>
        </w:rPr>
      </w:pPr>
      <w:r>
        <w:rPr>
          <w:b/>
          <w:sz w:val="26"/>
          <w:szCs w:val="26"/>
        </w:rPr>
        <w:t xml:space="preserve">     Проект решения</w:t>
      </w:r>
    </w:p>
    <w:p w:rsidR="00BA77F5" w:rsidRPr="00D23718" w:rsidRDefault="00BA77F5" w:rsidP="00C7728D">
      <w:pPr>
        <w:tabs>
          <w:tab w:val="left" w:pos="5103"/>
        </w:tabs>
        <w:ind w:left="-851" w:right="3684" w:firstLine="567"/>
        <w:jc w:val="both"/>
        <w:rPr>
          <w:sz w:val="26"/>
          <w:szCs w:val="26"/>
        </w:rPr>
      </w:pPr>
    </w:p>
    <w:p w:rsidR="006A7E12" w:rsidRPr="00D23718" w:rsidRDefault="002A3675" w:rsidP="0042224D">
      <w:pPr>
        <w:pStyle w:val="Default"/>
        <w:ind w:left="-851" w:right="3825"/>
        <w:jc w:val="both"/>
        <w:rPr>
          <w:rFonts w:ascii="Times New Roman" w:hAnsi="Times New Roman" w:cs="Times New Roman"/>
          <w:sz w:val="26"/>
          <w:szCs w:val="26"/>
        </w:rPr>
      </w:pPr>
      <w:r>
        <w:rPr>
          <w:rFonts w:ascii="Times New Roman" w:hAnsi="Times New Roman" w:cs="Times New Roman"/>
          <w:sz w:val="26"/>
          <w:szCs w:val="26"/>
        </w:rPr>
        <w:t>О внесении  изменений в решение Собрания депутатов Гигантовского сельского поселения Сальского района ростовской области № 129 от 30.01.2024 года «</w:t>
      </w:r>
      <w:r w:rsidR="006A7E12" w:rsidRPr="00D23718">
        <w:rPr>
          <w:rFonts w:ascii="Times New Roman" w:hAnsi="Times New Roman" w:cs="Times New Roman"/>
          <w:sz w:val="26"/>
          <w:szCs w:val="26"/>
        </w:rPr>
        <w:t>Об  арендной плате  за использование  з</w:t>
      </w:r>
      <w:r w:rsidR="00660FDB" w:rsidRPr="00D23718">
        <w:rPr>
          <w:rFonts w:ascii="Times New Roman" w:hAnsi="Times New Roman" w:cs="Times New Roman"/>
          <w:sz w:val="26"/>
          <w:szCs w:val="26"/>
        </w:rPr>
        <w:t xml:space="preserve">емельных участков, </w:t>
      </w:r>
      <w:r w:rsidR="006A7E12" w:rsidRPr="00D23718">
        <w:rPr>
          <w:rFonts w:ascii="Times New Roman" w:hAnsi="Times New Roman" w:cs="Times New Roman"/>
          <w:sz w:val="26"/>
          <w:szCs w:val="26"/>
        </w:rPr>
        <w:t>находящихся в собственности муниципаль</w:t>
      </w:r>
      <w:r w:rsidR="00660FDB" w:rsidRPr="00D23718">
        <w:rPr>
          <w:rFonts w:ascii="Times New Roman" w:hAnsi="Times New Roman" w:cs="Times New Roman"/>
          <w:sz w:val="26"/>
          <w:szCs w:val="26"/>
        </w:rPr>
        <w:t>н</w:t>
      </w:r>
      <w:r w:rsidR="00456A61" w:rsidRPr="00D23718">
        <w:rPr>
          <w:rFonts w:ascii="Times New Roman" w:hAnsi="Times New Roman" w:cs="Times New Roman"/>
          <w:sz w:val="26"/>
          <w:szCs w:val="26"/>
        </w:rPr>
        <w:t xml:space="preserve">ого образования «Гигантовское </w:t>
      </w:r>
      <w:r w:rsidR="00660FDB" w:rsidRPr="00D23718">
        <w:rPr>
          <w:rFonts w:ascii="Times New Roman" w:hAnsi="Times New Roman" w:cs="Times New Roman"/>
          <w:sz w:val="26"/>
          <w:szCs w:val="26"/>
        </w:rPr>
        <w:t xml:space="preserve"> сельское поселение</w:t>
      </w:r>
      <w:r w:rsidR="006A7E12" w:rsidRPr="00D23718">
        <w:rPr>
          <w:rFonts w:ascii="Times New Roman" w:hAnsi="Times New Roman" w:cs="Times New Roman"/>
          <w:sz w:val="26"/>
          <w:szCs w:val="26"/>
        </w:rPr>
        <w:t>»</w:t>
      </w:r>
      <w:r w:rsidR="00456A61" w:rsidRPr="00D23718">
        <w:rPr>
          <w:rFonts w:ascii="Times New Roman" w:hAnsi="Times New Roman" w:cs="Times New Roman"/>
          <w:sz w:val="26"/>
          <w:szCs w:val="26"/>
        </w:rPr>
        <w:t xml:space="preserve"> на территории  Гигантовского</w:t>
      </w:r>
      <w:r w:rsidR="00660FDB" w:rsidRPr="00D23718">
        <w:rPr>
          <w:rFonts w:ascii="Times New Roman" w:hAnsi="Times New Roman" w:cs="Times New Roman"/>
          <w:sz w:val="26"/>
          <w:szCs w:val="26"/>
        </w:rPr>
        <w:t xml:space="preserve"> сельского поселения</w:t>
      </w:r>
      <w:r>
        <w:rPr>
          <w:rFonts w:ascii="Times New Roman" w:hAnsi="Times New Roman" w:cs="Times New Roman"/>
          <w:sz w:val="26"/>
          <w:szCs w:val="26"/>
        </w:rPr>
        <w:t>»</w:t>
      </w:r>
    </w:p>
    <w:p w:rsidR="00C7728D" w:rsidRPr="00D23718" w:rsidRDefault="00C7728D" w:rsidP="00C7728D">
      <w:pPr>
        <w:pStyle w:val="a7"/>
        <w:tabs>
          <w:tab w:val="left" w:pos="708"/>
        </w:tabs>
        <w:ind w:right="-2"/>
        <w:jc w:val="both"/>
        <w:rPr>
          <w:sz w:val="26"/>
          <w:szCs w:val="26"/>
        </w:rPr>
      </w:pPr>
    </w:p>
    <w:p w:rsidR="006A7E12" w:rsidRPr="00D23718" w:rsidRDefault="006A7E12" w:rsidP="00C7728D">
      <w:pPr>
        <w:pStyle w:val="a7"/>
        <w:tabs>
          <w:tab w:val="left" w:pos="708"/>
        </w:tabs>
        <w:ind w:left="-709" w:right="-2" w:hanging="142"/>
        <w:jc w:val="both"/>
        <w:rPr>
          <w:b/>
          <w:sz w:val="26"/>
          <w:szCs w:val="26"/>
        </w:rPr>
      </w:pPr>
      <w:r w:rsidRPr="00D23718">
        <w:rPr>
          <w:b/>
          <w:sz w:val="26"/>
          <w:szCs w:val="26"/>
        </w:rPr>
        <w:t xml:space="preserve">Принято </w:t>
      </w:r>
    </w:p>
    <w:p w:rsidR="00613A01" w:rsidRPr="00D23718" w:rsidRDefault="006A7E12" w:rsidP="00C7728D">
      <w:pPr>
        <w:pStyle w:val="a7"/>
        <w:tabs>
          <w:tab w:val="clear" w:pos="4677"/>
          <w:tab w:val="clear" w:pos="9355"/>
          <w:tab w:val="center" w:pos="142"/>
          <w:tab w:val="right" w:pos="567"/>
          <w:tab w:val="left" w:pos="708"/>
        </w:tabs>
        <w:ind w:left="-709" w:right="-2" w:hanging="142"/>
        <w:jc w:val="both"/>
        <w:rPr>
          <w:b/>
          <w:sz w:val="26"/>
          <w:szCs w:val="26"/>
        </w:rPr>
      </w:pPr>
      <w:r w:rsidRPr="00D23718">
        <w:rPr>
          <w:b/>
          <w:sz w:val="26"/>
          <w:szCs w:val="26"/>
        </w:rPr>
        <w:t>Собра</w:t>
      </w:r>
      <w:r w:rsidR="00456A61" w:rsidRPr="00D23718">
        <w:rPr>
          <w:b/>
          <w:sz w:val="26"/>
          <w:szCs w:val="26"/>
        </w:rPr>
        <w:t>нием  депутатов Гигантовского</w:t>
      </w:r>
    </w:p>
    <w:p w:rsidR="006A7E12" w:rsidRPr="00D23718" w:rsidRDefault="00613A01" w:rsidP="00C7728D">
      <w:pPr>
        <w:pStyle w:val="a7"/>
        <w:tabs>
          <w:tab w:val="clear" w:pos="4677"/>
          <w:tab w:val="clear" w:pos="9355"/>
          <w:tab w:val="center" w:pos="142"/>
          <w:tab w:val="right" w:pos="567"/>
          <w:tab w:val="left" w:pos="708"/>
        </w:tabs>
        <w:ind w:left="-709" w:right="-2" w:hanging="142"/>
        <w:jc w:val="both"/>
        <w:rPr>
          <w:sz w:val="26"/>
          <w:szCs w:val="26"/>
        </w:rPr>
      </w:pPr>
      <w:r w:rsidRPr="00D23718">
        <w:rPr>
          <w:b/>
          <w:sz w:val="26"/>
          <w:szCs w:val="26"/>
        </w:rPr>
        <w:t xml:space="preserve"> сельского поселения</w:t>
      </w:r>
      <w:r w:rsidR="006A7E12" w:rsidRPr="00D23718">
        <w:rPr>
          <w:b/>
          <w:sz w:val="26"/>
          <w:szCs w:val="26"/>
        </w:rPr>
        <w:t xml:space="preserve"> </w:t>
      </w:r>
      <w:r w:rsidR="006A7E12" w:rsidRPr="00D23718">
        <w:rPr>
          <w:b/>
          <w:sz w:val="26"/>
          <w:szCs w:val="26"/>
        </w:rPr>
        <w:tab/>
      </w:r>
      <w:r w:rsidR="006A7E12" w:rsidRPr="00D23718">
        <w:rPr>
          <w:b/>
          <w:sz w:val="26"/>
          <w:szCs w:val="26"/>
        </w:rPr>
        <w:tab/>
        <w:t xml:space="preserve"> </w:t>
      </w:r>
      <w:r w:rsidRPr="00D23718">
        <w:rPr>
          <w:b/>
          <w:sz w:val="26"/>
          <w:szCs w:val="26"/>
        </w:rPr>
        <w:t xml:space="preserve">                         </w:t>
      </w:r>
      <w:r w:rsidR="00C7728D" w:rsidRPr="00D23718">
        <w:rPr>
          <w:b/>
          <w:sz w:val="26"/>
          <w:szCs w:val="26"/>
        </w:rPr>
        <w:t xml:space="preserve">         </w:t>
      </w:r>
      <w:r w:rsidRPr="00D23718">
        <w:rPr>
          <w:b/>
          <w:sz w:val="26"/>
          <w:szCs w:val="26"/>
        </w:rPr>
        <w:t xml:space="preserve">          </w:t>
      </w:r>
      <w:r w:rsidR="00C7728D" w:rsidRPr="00D23718">
        <w:rPr>
          <w:b/>
          <w:sz w:val="26"/>
          <w:szCs w:val="26"/>
        </w:rPr>
        <w:t xml:space="preserve">       </w:t>
      </w:r>
      <w:r w:rsidR="0042224D">
        <w:rPr>
          <w:b/>
          <w:sz w:val="26"/>
          <w:szCs w:val="26"/>
        </w:rPr>
        <w:t xml:space="preserve">     </w:t>
      </w:r>
      <w:r w:rsidR="00C7728D" w:rsidRPr="00D23718">
        <w:rPr>
          <w:b/>
          <w:sz w:val="26"/>
          <w:szCs w:val="26"/>
        </w:rPr>
        <w:t xml:space="preserve"> </w:t>
      </w:r>
      <w:r w:rsidR="006A7E12" w:rsidRPr="00D23718">
        <w:rPr>
          <w:b/>
          <w:sz w:val="26"/>
          <w:szCs w:val="26"/>
        </w:rPr>
        <w:t xml:space="preserve">                         </w:t>
      </w:r>
    </w:p>
    <w:p w:rsidR="006A7E12" w:rsidRPr="00D23718" w:rsidRDefault="006A7E12" w:rsidP="00C7728D">
      <w:pPr>
        <w:pStyle w:val="a7"/>
        <w:tabs>
          <w:tab w:val="left" w:pos="708"/>
        </w:tabs>
        <w:ind w:left="-851" w:right="-2" w:firstLine="567"/>
        <w:jc w:val="both"/>
        <w:rPr>
          <w:sz w:val="26"/>
          <w:szCs w:val="26"/>
        </w:rPr>
      </w:pPr>
    </w:p>
    <w:p w:rsidR="00456A61" w:rsidRPr="00D23718" w:rsidRDefault="006A7E12" w:rsidP="00C7728D">
      <w:pPr>
        <w:pStyle w:val="a7"/>
        <w:tabs>
          <w:tab w:val="left" w:pos="708"/>
        </w:tabs>
        <w:ind w:left="-851" w:firstLine="567"/>
        <w:jc w:val="both"/>
        <w:rPr>
          <w:sz w:val="26"/>
          <w:szCs w:val="26"/>
        </w:rPr>
      </w:pPr>
      <w:r w:rsidRPr="00D23718">
        <w:rPr>
          <w:sz w:val="26"/>
          <w:szCs w:val="26"/>
        </w:rPr>
        <w:tab/>
        <w:t xml:space="preserve"> В соответствии с Земельным кодексом Российской Федерации, Федеральным законом от 23.06. 2014 № 171-ФЗ  «О внесении изменений в Земельный кодекс Российской Федерации и отдельные законодательные акты Российской Федерации», Областным законом от 22.07. 2003 № 19-ЗС «О регулировании земельных отношений в Ростовской области», постановлением Правительства Российской Федерации от   16.07.2009 №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 постановлением  Правительства Ростовской области от 02.03.2015 № 135 «Об арендной плате за использование земельных участков, государственная собственность на которые не разграничена, и земельных участков, находящихся в государственной собственности Ростовской области»</w:t>
      </w:r>
      <w:r w:rsidR="002971AE" w:rsidRPr="00D23718">
        <w:rPr>
          <w:sz w:val="26"/>
          <w:szCs w:val="26"/>
        </w:rPr>
        <w:t xml:space="preserve"> (в редакции от 18.09.2015 г)</w:t>
      </w:r>
      <w:r w:rsidRPr="00D23718">
        <w:rPr>
          <w:sz w:val="26"/>
          <w:szCs w:val="26"/>
        </w:rPr>
        <w:t xml:space="preserve">, </w:t>
      </w:r>
      <w:r w:rsidR="002A3675">
        <w:rPr>
          <w:sz w:val="26"/>
          <w:szCs w:val="26"/>
        </w:rPr>
        <w:t>постановлением Правительства Ростовской области № 401 от 10.06.2024 года «Об установлении льготной арендной платы за земельные участки для участников специальной военной</w:t>
      </w:r>
      <w:r w:rsidR="002A3675">
        <w:rPr>
          <w:sz w:val="26"/>
          <w:szCs w:val="26"/>
        </w:rPr>
        <w:tab/>
        <w:t xml:space="preserve"> операции и членов их семей» </w:t>
      </w:r>
      <w:r w:rsidRPr="00D23718">
        <w:rPr>
          <w:sz w:val="26"/>
          <w:szCs w:val="26"/>
        </w:rPr>
        <w:t>Уставом муниципаль</w:t>
      </w:r>
      <w:r w:rsidR="00456A61" w:rsidRPr="00D23718">
        <w:rPr>
          <w:sz w:val="26"/>
          <w:szCs w:val="26"/>
        </w:rPr>
        <w:t>ного образования «Гигантовское</w:t>
      </w:r>
      <w:r w:rsidR="002971AE" w:rsidRPr="00D23718">
        <w:rPr>
          <w:sz w:val="26"/>
          <w:szCs w:val="26"/>
        </w:rPr>
        <w:t xml:space="preserve"> сельское поселение</w:t>
      </w:r>
      <w:r w:rsidRPr="00D23718">
        <w:rPr>
          <w:sz w:val="26"/>
          <w:szCs w:val="26"/>
        </w:rPr>
        <w:t>», в целях обеспечения эффективного использования и развития рынка земли, разработки и внедрения экономически обоснованных размеров арендной платы за использование земельных участков, находящихся в собственности муниципального обра</w:t>
      </w:r>
      <w:r w:rsidR="00456A61" w:rsidRPr="00D23718">
        <w:rPr>
          <w:sz w:val="26"/>
          <w:szCs w:val="26"/>
        </w:rPr>
        <w:t>зования «Гигантовское</w:t>
      </w:r>
      <w:r w:rsidR="002971AE" w:rsidRPr="00D23718">
        <w:rPr>
          <w:sz w:val="26"/>
          <w:szCs w:val="26"/>
        </w:rPr>
        <w:t xml:space="preserve"> сельское поселение</w:t>
      </w:r>
      <w:r w:rsidRPr="00D23718">
        <w:rPr>
          <w:sz w:val="26"/>
          <w:szCs w:val="26"/>
        </w:rPr>
        <w:t>»</w:t>
      </w:r>
      <w:r w:rsidR="002971AE" w:rsidRPr="00D23718">
        <w:rPr>
          <w:sz w:val="26"/>
          <w:szCs w:val="26"/>
        </w:rPr>
        <w:t>, Соб</w:t>
      </w:r>
      <w:r w:rsidR="00456A61" w:rsidRPr="00D23718">
        <w:rPr>
          <w:sz w:val="26"/>
          <w:szCs w:val="26"/>
        </w:rPr>
        <w:t xml:space="preserve">рание депутатов Гигантовское </w:t>
      </w:r>
      <w:r w:rsidR="002971AE" w:rsidRPr="00D23718">
        <w:rPr>
          <w:sz w:val="26"/>
          <w:szCs w:val="26"/>
        </w:rPr>
        <w:t>сельского поселения</w:t>
      </w:r>
      <w:r w:rsidR="00456A61" w:rsidRPr="00D23718">
        <w:rPr>
          <w:sz w:val="26"/>
          <w:szCs w:val="26"/>
        </w:rPr>
        <w:t>,</w:t>
      </w:r>
    </w:p>
    <w:p w:rsidR="006A7E12" w:rsidRPr="00D23718" w:rsidRDefault="002971AE" w:rsidP="00C7728D">
      <w:pPr>
        <w:pStyle w:val="a7"/>
        <w:tabs>
          <w:tab w:val="left" w:pos="708"/>
        </w:tabs>
        <w:ind w:left="-851" w:firstLine="567"/>
        <w:jc w:val="both"/>
        <w:rPr>
          <w:sz w:val="26"/>
          <w:szCs w:val="26"/>
        </w:rPr>
      </w:pPr>
      <w:r w:rsidRPr="00D23718">
        <w:rPr>
          <w:sz w:val="26"/>
          <w:szCs w:val="26"/>
        </w:rPr>
        <w:t xml:space="preserve"> </w:t>
      </w:r>
      <w:r w:rsidR="006A7E12" w:rsidRPr="00D23718">
        <w:rPr>
          <w:sz w:val="26"/>
          <w:szCs w:val="26"/>
        </w:rPr>
        <w:t xml:space="preserve"> </w:t>
      </w:r>
    </w:p>
    <w:p w:rsidR="006A7E12" w:rsidRPr="00D23718" w:rsidRDefault="006A7E12" w:rsidP="00C7728D">
      <w:pPr>
        <w:pStyle w:val="a7"/>
        <w:tabs>
          <w:tab w:val="left" w:pos="708"/>
        </w:tabs>
        <w:ind w:left="-851" w:firstLine="567"/>
        <w:jc w:val="center"/>
        <w:rPr>
          <w:bCs/>
          <w:sz w:val="26"/>
          <w:szCs w:val="26"/>
        </w:rPr>
      </w:pPr>
      <w:r w:rsidRPr="00D23718">
        <w:rPr>
          <w:bCs/>
          <w:sz w:val="26"/>
          <w:szCs w:val="26"/>
        </w:rPr>
        <w:t>решает:</w:t>
      </w:r>
    </w:p>
    <w:p w:rsidR="00612459" w:rsidRDefault="00612459" w:rsidP="00612459">
      <w:pPr>
        <w:pStyle w:val="ConsPlusNormal"/>
        <w:ind w:firstLine="0"/>
        <w:jc w:val="both"/>
        <w:rPr>
          <w:rFonts w:ascii="Times New Roman" w:hAnsi="Times New Roman" w:cs="Times New Roman"/>
          <w:b/>
          <w:bCs/>
          <w:sz w:val="26"/>
          <w:szCs w:val="26"/>
        </w:rPr>
      </w:pPr>
    </w:p>
    <w:p w:rsidR="002A3675" w:rsidRDefault="002A3675" w:rsidP="002A3675">
      <w:pPr>
        <w:pStyle w:val="affffffff3"/>
        <w:jc w:val="both"/>
        <w:rPr>
          <w:sz w:val="26"/>
          <w:szCs w:val="26"/>
        </w:rPr>
      </w:pPr>
      <w:r>
        <w:rPr>
          <w:sz w:val="26"/>
          <w:szCs w:val="26"/>
        </w:rPr>
        <w:t>1.Внести изменение в решение Собрания депутатов Гигантовского сельского поселения Сальского района Ростовской области № 129 от 30.01.2024 года «Об арендной плате за использование земельных участков, находящихся в собственности</w:t>
      </w:r>
      <w:r w:rsidR="0042224D" w:rsidRPr="0042224D">
        <w:rPr>
          <w:sz w:val="26"/>
          <w:szCs w:val="26"/>
        </w:rPr>
        <w:t xml:space="preserve"> </w:t>
      </w:r>
      <w:r>
        <w:rPr>
          <w:sz w:val="26"/>
          <w:szCs w:val="26"/>
        </w:rPr>
        <w:t xml:space="preserve"> муниципального образования «Гигантовское сельское поселение» на территории Гигантовского сельского поселения дополнив пунктом 4</w:t>
      </w:r>
      <w:r>
        <w:rPr>
          <w:sz w:val="26"/>
          <w:szCs w:val="26"/>
          <w:vertAlign w:val="superscript"/>
        </w:rPr>
        <w:t xml:space="preserve">1 </w:t>
      </w:r>
      <w:r>
        <w:rPr>
          <w:sz w:val="26"/>
          <w:szCs w:val="26"/>
        </w:rPr>
        <w:t>следующего содержания: « Установить с 1 января  по 31 декабря 2024 года в отношении земельных участков, находящихся в собственности муниципального образования «Гигантовское сельское поселение», арендную плату в размере 1 рубль, вне зависимости от площади земельного участка и срока его использования в указанный период, при пре</w:t>
      </w:r>
      <w:r w:rsidR="00285114">
        <w:rPr>
          <w:sz w:val="26"/>
          <w:szCs w:val="26"/>
        </w:rPr>
        <w:t>доставлении таких земельных уча</w:t>
      </w:r>
      <w:r>
        <w:rPr>
          <w:sz w:val="26"/>
          <w:szCs w:val="26"/>
        </w:rPr>
        <w:t>стков</w:t>
      </w:r>
      <w:r w:rsidR="00285114">
        <w:rPr>
          <w:sz w:val="26"/>
          <w:szCs w:val="26"/>
        </w:rPr>
        <w:t xml:space="preserve"> в аренду без проведения торгов в порядке реализации первоочередного права на приобретение земельных участков в соответствии с Федеральным законом от 12.01.1995 № 5-ФЗ «О ветеранах» ветеранами боевых действий, принимающими</w:t>
      </w:r>
      <w:r w:rsidR="003E7716">
        <w:rPr>
          <w:sz w:val="26"/>
          <w:szCs w:val="26"/>
        </w:rPr>
        <w:t xml:space="preserve"> 9принимавшими) участие в специальной военной операции, содействующими (содействовавшими) выполнению задач специальной военной операции на территориях Донецкой Народной Республики, Луганской Народной Республики и Украины с 24 февраля 2022 года, на территориях Запорожской области и Херсонской области с 30 сентября 2022 года, а также членами их семей.»</w:t>
      </w:r>
    </w:p>
    <w:p w:rsidR="006A7E12" w:rsidRPr="0042224D" w:rsidRDefault="002A3675" w:rsidP="002A3675">
      <w:pPr>
        <w:pStyle w:val="affffffff3"/>
        <w:jc w:val="both"/>
        <w:rPr>
          <w:sz w:val="26"/>
          <w:szCs w:val="26"/>
        </w:rPr>
      </w:pPr>
      <w:r>
        <w:rPr>
          <w:sz w:val="26"/>
          <w:szCs w:val="26"/>
        </w:rPr>
        <w:t>2.</w:t>
      </w:r>
      <w:r w:rsidR="006A7E12" w:rsidRPr="002A3675">
        <w:rPr>
          <w:sz w:val="26"/>
          <w:szCs w:val="26"/>
        </w:rPr>
        <w:t xml:space="preserve">Утвердить </w:t>
      </w:r>
      <w:r w:rsidR="006A7E12" w:rsidRPr="0042224D">
        <w:rPr>
          <w:sz w:val="26"/>
          <w:szCs w:val="26"/>
        </w:rPr>
        <w:t>Порядок определения размера арендной платы за использование земельных участков, находящихся в собственности муниципаль</w:t>
      </w:r>
      <w:r w:rsidR="002971AE" w:rsidRPr="0042224D">
        <w:rPr>
          <w:sz w:val="26"/>
          <w:szCs w:val="26"/>
        </w:rPr>
        <w:t>ного о</w:t>
      </w:r>
      <w:r w:rsidR="00456A61" w:rsidRPr="0042224D">
        <w:rPr>
          <w:sz w:val="26"/>
          <w:szCs w:val="26"/>
        </w:rPr>
        <w:t>бразования «Гигантовское</w:t>
      </w:r>
      <w:r w:rsidR="002971AE" w:rsidRPr="0042224D">
        <w:rPr>
          <w:sz w:val="26"/>
          <w:szCs w:val="26"/>
        </w:rPr>
        <w:t xml:space="preserve"> сельское поселение»</w:t>
      </w:r>
      <w:r w:rsidR="00612459" w:rsidRPr="0042224D">
        <w:rPr>
          <w:sz w:val="26"/>
          <w:szCs w:val="26"/>
        </w:rPr>
        <w:t xml:space="preserve"> на территории Гигантовского сельского поселения</w:t>
      </w:r>
      <w:r w:rsidR="006A7E12" w:rsidRPr="0042224D">
        <w:rPr>
          <w:sz w:val="26"/>
          <w:szCs w:val="26"/>
        </w:rPr>
        <w:t>,  согласно Приложению 1 к настоящему решению.</w:t>
      </w:r>
    </w:p>
    <w:p w:rsidR="0042224D" w:rsidRPr="0042224D" w:rsidRDefault="0042224D" w:rsidP="0042224D">
      <w:pPr>
        <w:pStyle w:val="affffffff3"/>
        <w:jc w:val="both"/>
        <w:rPr>
          <w:sz w:val="26"/>
          <w:szCs w:val="26"/>
        </w:rPr>
      </w:pPr>
      <w:r w:rsidRPr="0042224D">
        <w:rPr>
          <w:sz w:val="26"/>
          <w:szCs w:val="26"/>
        </w:rPr>
        <w:t xml:space="preserve">3. </w:t>
      </w:r>
      <w:r w:rsidR="006A7E12" w:rsidRPr="0042224D">
        <w:rPr>
          <w:sz w:val="26"/>
          <w:szCs w:val="26"/>
        </w:rPr>
        <w:t>Установить ставки арендной платы за земельные участки</w:t>
      </w:r>
      <w:r>
        <w:rPr>
          <w:sz w:val="26"/>
          <w:szCs w:val="26"/>
        </w:rPr>
        <w:t xml:space="preserve">, </w:t>
      </w:r>
      <w:r w:rsidR="006A7E12" w:rsidRPr="0042224D">
        <w:rPr>
          <w:sz w:val="26"/>
          <w:szCs w:val="26"/>
        </w:rPr>
        <w:t>находящиеся в собственности муниципаль</w:t>
      </w:r>
      <w:r w:rsidR="002971AE" w:rsidRPr="0042224D">
        <w:rPr>
          <w:sz w:val="26"/>
          <w:szCs w:val="26"/>
        </w:rPr>
        <w:t>н</w:t>
      </w:r>
      <w:r w:rsidR="00456A61" w:rsidRPr="0042224D">
        <w:rPr>
          <w:sz w:val="26"/>
          <w:szCs w:val="26"/>
        </w:rPr>
        <w:t>ого образования «Гигантовское</w:t>
      </w:r>
      <w:r w:rsidR="002971AE" w:rsidRPr="0042224D">
        <w:rPr>
          <w:sz w:val="26"/>
          <w:szCs w:val="26"/>
        </w:rPr>
        <w:t xml:space="preserve"> сельское поселение</w:t>
      </w:r>
      <w:r w:rsidR="006A7E12" w:rsidRPr="0042224D">
        <w:rPr>
          <w:sz w:val="26"/>
          <w:szCs w:val="26"/>
        </w:rPr>
        <w:t>», расположенные на</w:t>
      </w:r>
      <w:r>
        <w:rPr>
          <w:sz w:val="26"/>
          <w:szCs w:val="26"/>
        </w:rPr>
        <w:t xml:space="preserve"> территории Гигантовского сельского поселения</w:t>
      </w:r>
      <w:r w:rsidR="006A7E12" w:rsidRPr="0042224D">
        <w:rPr>
          <w:sz w:val="26"/>
          <w:szCs w:val="26"/>
        </w:rPr>
        <w:t>, согласно Приложению 2 к настоящему решению.</w:t>
      </w:r>
    </w:p>
    <w:p w:rsidR="006A7E12" w:rsidRPr="0042224D" w:rsidRDefault="006A7E12" w:rsidP="0042224D">
      <w:pPr>
        <w:pStyle w:val="affffffff3"/>
        <w:jc w:val="both"/>
        <w:rPr>
          <w:sz w:val="26"/>
          <w:szCs w:val="26"/>
        </w:rPr>
      </w:pPr>
      <w:r w:rsidRPr="0042224D">
        <w:rPr>
          <w:sz w:val="26"/>
          <w:szCs w:val="26"/>
        </w:rPr>
        <w:t xml:space="preserve"> </w:t>
      </w:r>
      <w:r w:rsidR="0042224D" w:rsidRPr="0042224D">
        <w:rPr>
          <w:sz w:val="26"/>
          <w:szCs w:val="26"/>
        </w:rPr>
        <w:t xml:space="preserve">4. </w:t>
      </w:r>
      <w:r w:rsidRPr="0042224D">
        <w:rPr>
          <w:sz w:val="26"/>
          <w:szCs w:val="26"/>
        </w:rPr>
        <w:t>Установить ставки арендной платы за земельные участки, находящиеся в собственности муниципаль</w:t>
      </w:r>
      <w:r w:rsidR="002971AE" w:rsidRPr="0042224D">
        <w:rPr>
          <w:sz w:val="26"/>
          <w:szCs w:val="26"/>
        </w:rPr>
        <w:t>ног</w:t>
      </w:r>
      <w:r w:rsidR="00456A61" w:rsidRPr="0042224D">
        <w:rPr>
          <w:sz w:val="26"/>
          <w:szCs w:val="26"/>
        </w:rPr>
        <w:t xml:space="preserve">о образования «Гигантовское </w:t>
      </w:r>
      <w:r w:rsidR="002971AE" w:rsidRPr="0042224D">
        <w:rPr>
          <w:sz w:val="26"/>
          <w:szCs w:val="26"/>
        </w:rPr>
        <w:t>сельское поселение</w:t>
      </w:r>
      <w:r w:rsidRPr="0042224D">
        <w:rPr>
          <w:sz w:val="26"/>
          <w:szCs w:val="26"/>
        </w:rPr>
        <w:t>», расположенные на землях сельскохозяйственного назначения, а также землях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земель особо охраняемых территорий и объектов</w:t>
      </w:r>
      <w:r w:rsidR="0042224D">
        <w:rPr>
          <w:sz w:val="26"/>
          <w:szCs w:val="26"/>
        </w:rPr>
        <w:t>,</w:t>
      </w:r>
      <w:r w:rsidRPr="0042224D">
        <w:rPr>
          <w:sz w:val="26"/>
          <w:szCs w:val="26"/>
        </w:rPr>
        <w:t xml:space="preserve"> согласно Приложению 3 к настоящему решению. </w:t>
      </w:r>
    </w:p>
    <w:p w:rsidR="0042224D" w:rsidRPr="0042224D" w:rsidRDefault="0042224D" w:rsidP="0042224D">
      <w:pPr>
        <w:pStyle w:val="affffffff3"/>
        <w:jc w:val="both"/>
        <w:rPr>
          <w:sz w:val="26"/>
          <w:szCs w:val="26"/>
        </w:rPr>
      </w:pPr>
      <w:r w:rsidRPr="0042224D">
        <w:rPr>
          <w:sz w:val="26"/>
          <w:szCs w:val="26"/>
        </w:rPr>
        <w:t xml:space="preserve">5. Разместить, настоящее решение на официальном Интернет-сайте Администрации Гигантовского сельского поселения </w:t>
      </w:r>
      <w:r w:rsidRPr="0042224D">
        <w:rPr>
          <w:sz w:val="26"/>
          <w:szCs w:val="26"/>
          <w:lang w:val="en-US"/>
        </w:rPr>
        <w:t>www</w:t>
      </w:r>
      <w:r w:rsidRPr="0042224D">
        <w:rPr>
          <w:sz w:val="26"/>
          <w:szCs w:val="26"/>
        </w:rPr>
        <w:t>.</w:t>
      </w:r>
      <w:r w:rsidRPr="0042224D">
        <w:rPr>
          <w:sz w:val="26"/>
          <w:szCs w:val="26"/>
          <w:lang w:val="en-US"/>
        </w:rPr>
        <w:t>gigantovskoe</w:t>
      </w:r>
      <w:r w:rsidRPr="0042224D">
        <w:rPr>
          <w:sz w:val="26"/>
          <w:szCs w:val="26"/>
        </w:rPr>
        <w:t>.</w:t>
      </w:r>
      <w:r w:rsidRPr="0042224D">
        <w:rPr>
          <w:sz w:val="26"/>
          <w:szCs w:val="26"/>
          <w:lang w:val="en-US"/>
        </w:rPr>
        <w:t>ru</w:t>
      </w:r>
      <w:r w:rsidRPr="0042224D">
        <w:rPr>
          <w:sz w:val="26"/>
          <w:szCs w:val="26"/>
        </w:rPr>
        <w:t xml:space="preserve">. </w:t>
      </w:r>
    </w:p>
    <w:p w:rsidR="0042224D" w:rsidRPr="0042224D" w:rsidRDefault="0042224D" w:rsidP="0042224D">
      <w:pPr>
        <w:pStyle w:val="affffffff3"/>
        <w:jc w:val="both"/>
        <w:rPr>
          <w:sz w:val="26"/>
          <w:szCs w:val="26"/>
        </w:rPr>
      </w:pPr>
      <w:r w:rsidRPr="0042224D">
        <w:rPr>
          <w:sz w:val="26"/>
          <w:szCs w:val="26"/>
        </w:rPr>
        <w:t>6. Решение вступает в силу со</w:t>
      </w:r>
      <w:r>
        <w:rPr>
          <w:sz w:val="26"/>
          <w:szCs w:val="26"/>
        </w:rPr>
        <w:t xml:space="preserve"> дня официального опубликования.</w:t>
      </w:r>
    </w:p>
    <w:p w:rsidR="0042224D" w:rsidRPr="0042224D" w:rsidRDefault="0042224D" w:rsidP="0042224D">
      <w:pPr>
        <w:pStyle w:val="affffffff3"/>
        <w:jc w:val="both"/>
        <w:rPr>
          <w:color w:val="000000"/>
          <w:sz w:val="26"/>
          <w:szCs w:val="26"/>
        </w:rPr>
      </w:pPr>
      <w:r w:rsidRPr="0042224D">
        <w:rPr>
          <w:sz w:val="26"/>
          <w:szCs w:val="26"/>
        </w:rPr>
        <w:t>7. Контроль за выполнением настоящего решения возложить на Администрацию Гигантовского сельского поселения  и постоянную комиссию по бюджету, налогам и собственности.</w:t>
      </w:r>
    </w:p>
    <w:p w:rsidR="0042224D" w:rsidRPr="0042224D" w:rsidRDefault="0042224D" w:rsidP="0042224D">
      <w:pPr>
        <w:pStyle w:val="affffffff3"/>
        <w:jc w:val="both"/>
        <w:rPr>
          <w:sz w:val="26"/>
          <w:szCs w:val="26"/>
        </w:rPr>
      </w:pPr>
    </w:p>
    <w:p w:rsidR="0042224D" w:rsidRDefault="0042224D" w:rsidP="00C7728D">
      <w:pPr>
        <w:pStyle w:val="ConsNormal"/>
        <w:widowControl/>
        <w:ind w:left="-851" w:right="0" w:firstLine="567"/>
        <w:jc w:val="both"/>
        <w:rPr>
          <w:rFonts w:ascii="Times New Roman" w:hAnsi="Times New Roman" w:cs="Times New Roman"/>
          <w:b/>
          <w:sz w:val="26"/>
          <w:szCs w:val="26"/>
        </w:rPr>
      </w:pPr>
    </w:p>
    <w:p w:rsidR="0042224D" w:rsidRDefault="0042224D" w:rsidP="0042224D">
      <w:pPr>
        <w:pStyle w:val="affffffff3"/>
        <w:rPr>
          <w:sz w:val="28"/>
          <w:szCs w:val="28"/>
        </w:rPr>
      </w:pPr>
      <w:r>
        <w:rPr>
          <w:sz w:val="28"/>
          <w:szCs w:val="28"/>
        </w:rPr>
        <w:t>Председатель Собрания депутатов-</w:t>
      </w:r>
    </w:p>
    <w:p w:rsidR="006A7E12" w:rsidRPr="003E7716" w:rsidRDefault="0042224D" w:rsidP="003E7716">
      <w:pPr>
        <w:pStyle w:val="affffffff3"/>
        <w:rPr>
          <w:sz w:val="28"/>
          <w:szCs w:val="28"/>
        </w:rPr>
      </w:pPr>
      <w:r>
        <w:rPr>
          <w:sz w:val="28"/>
          <w:szCs w:val="28"/>
        </w:rPr>
        <w:t xml:space="preserve">Глава Гигантовского сельского поселения   </w:t>
      </w:r>
      <w:r w:rsidR="003E7716">
        <w:rPr>
          <w:sz w:val="28"/>
          <w:szCs w:val="28"/>
        </w:rPr>
        <w:t xml:space="preserve">                 А.М. Чемерисова</w:t>
      </w:r>
    </w:p>
    <w:p w:rsidR="006A7E12" w:rsidRDefault="006A7E12" w:rsidP="00A64E03">
      <w:pPr>
        <w:pStyle w:val="ConsNormal"/>
        <w:widowControl/>
        <w:ind w:right="0" w:firstLine="0"/>
        <w:jc w:val="both"/>
        <w:rPr>
          <w:rFonts w:ascii="Times New Roman" w:hAnsi="Times New Roman" w:cs="Times New Roman"/>
          <w:sz w:val="24"/>
          <w:szCs w:val="24"/>
        </w:rPr>
      </w:pPr>
    </w:p>
    <w:p w:rsidR="006A7E12" w:rsidRPr="003E7716" w:rsidRDefault="00D23718" w:rsidP="006A7E12">
      <w:pPr>
        <w:pStyle w:val="Default"/>
        <w:ind w:left="3969"/>
        <w:jc w:val="both"/>
        <w:rPr>
          <w:rFonts w:ascii="Times New Roman" w:hAnsi="Times New Roman" w:cs="Times New Roman"/>
          <w:sz w:val="16"/>
          <w:szCs w:val="16"/>
        </w:rPr>
      </w:pPr>
      <w:r w:rsidRPr="003E7716">
        <w:rPr>
          <w:rFonts w:ascii="Times New Roman" w:hAnsi="Times New Roman" w:cs="Times New Roman"/>
          <w:sz w:val="16"/>
          <w:szCs w:val="16"/>
        </w:rPr>
        <w:t xml:space="preserve">                                                    </w:t>
      </w:r>
      <w:r w:rsidR="006A7E12" w:rsidRPr="003E7716">
        <w:rPr>
          <w:rFonts w:ascii="Times New Roman" w:hAnsi="Times New Roman" w:cs="Times New Roman"/>
          <w:sz w:val="16"/>
          <w:szCs w:val="16"/>
        </w:rPr>
        <w:t xml:space="preserve">Приложение 1 </w:t>
      </w:r>
    </w:p>
    <w:p w:rsidR="006A7E12" w:rsidRPr="003E7716" w:rsidRDefault="006A7E12" w:rsidP="006A7E12">
      <w:pPr>
        <w:pStyle w:val="Default"/>
        <w:ind w:left="3969"/>
        <w:jc w:val="both"/>
        <w:rPr>
          <w:rFonts w:ascii="Times New Roman" w:hAnsi="Times New Roman" w:cs="Times New Roman"/>
          <w:sz w:val="16"/>
          <w:szCs w:val="16"/>
        </w:rPr>
      </w:pPr>
      <w:r w:rsidRPr="003E7716">
        <w:rPr>
          <w:rFonts w:ascii="Times New Roman" w:hAnsi="Times New Roman" w:cs="Times New Roman"/>
          <w:sz w:val="16"/>
          <w:szCs w:val="16"/>
        </w:rPr>
        <w:t xml:space="preserve">к </w:t>
      </w:r>
      <w:r w:rsidR="003E7716" w:rsidRPr="003E7716">
        <w:rPr>
          <w:rFonts w:ascii="Times New Roman" w:hAnsi="Times New Roman" w:cs="Times New Roman"/>
          <w:sz w:val="16"/>
          <w:szCs w:val="16"/>
        </w:rPr>
        <w:t xml:space="preserve">проекту </w:t>
      </w:r>
      <w:r w:rsidRPr="003E7716">
        <w:rPr>
          <w:rFonts w:ascii="Times New Roman" w:hAnsi="Times New Roman" w:cs="Times New Roman"/>
          <w:sz w:val="16"/>
          <w:szCs w:val="16"/>
        </w:rPr>
        <w:t>р</w:t>
      </w:r>
      <w:r w:rsidR="003E7716" w:rsidRPr="003E7716">
        <w:rPr>
          <w:rFonts w:ascii="Times New Roman" w:hAnsi="Times New Roman" w:cs="Times New Roman"/>
          <w:sz w:val="16"/>
          <w:szCs w:val="16"/>
        </w:rPr>
        <w:t>ешения</w:t>
      </w:r>
      <w:r w:rsidRPr="003E7716">
        <w:rPr>
          <w:rFonts w:ascii="Times New Roman" w:hAnsi="Times New Roman" w:cs="Times New Roman"/>
          <w:sz w:val="16"/>
          <w:szCs w:val="16"/>
        </w:rPr>
        <w:t xml:space="preserve"> Соб</w:t>
      </w:r>
      <w:r w:rsidR="00226060" w:rsidRPr="003E7716">
        <w:rPr>
          <w:rFonts w:ascii="Times New Roman" w:hAnsi="Times New Roman" w:cs="Times New Roman"/>
          <w:sz w:val="16"/>
          <w:szCs w:val="16"/>
        </w:rPr>
        <w:t xml:space="preserve">рания депутатов </w:t>
      </w:r>
      <w:r w:rsidR="0042224D" w:rsidRPr="003E7716">
        <w:rPr>
          <w:rFonts w:ascii="Times New Roman" w:hAnsi="Times New Roman" w:cs="Times New Roman"/>
          <w:sz w:val="16"/>
          <w:szCs w:val="16"/>
        </w:rPr>
        <w:t xml:space="preserve">Гигантовского </w:t>
      </w:r>
      <w:r w:rsidR="00226060" w:rsidRPr="003E7716">
        <w:rPr>
          <w:rFonts w:ascii="Times New Roman" w:hAnsi="Times New Roman" w:cs="Times New Roman"/>
          <w:sz w:val="16"/>
          <w:szCs w:val="16"/>
        </w:rPr>
        <w:t>сельского поселения</w:t>
      </w:r>
      <w:r w:rsidRPr="003E7716">
        <w:rPr>
          <w:rFonts w:ascii="Times New Roman" w:hAnsi="Times New Roman" w:cs="Times New Roman"/>
          <w:sz w:val="16"/>
          <w:szCs w:val="16"/>
        </w:rPr>
        <w:t xml:space="preserve"> </w:t>
      </w:r>
      <w:r w:rsidRPr="003E7716">
        <w:rPr>
          <w:rFonts w:ascii="Times New Roman" w:hAnsi="Times New Roman" w:cs="Times New Roman"/>
          <w:bCs/>
          <w:sz w:val="16"/>
          <w:szCs w:val="16"/>
        </w:rPr>
        <w:t>«</w:t>
      </w:r>
      <w:r w:rsidR="003E7716" w:rsidRPr="003E7716">
        <w:rPr>
          <w:rFonts w:ascii="Times New Roman" w:hAnsi="Times New Roman" w:cs="Times New Roman"/>
          <w:bCs/>
          <w:sz w:val="16"/>
          <w:szCs w:val="16"/>
        </w:rPr>
        <w:t>О внесении изменений в решение Собрания депутатов Гигантовского сельского поселения Сальского района Ростовской области № 129 от 30.01.2024 года «</w:t>
      </w:r>
      <w:r w:rsidRPr="003E7716">
        <w:rPr>
          <w:rFonts w:ascii="Times New Roman" w:hAnsi="Times New Roman" w:cs="Times New Roman"/>
          <w:sz w:val="16"/>
          <w:szCs w:val="16"/>
        </w:rPr>
        <w:t>Об арендной плате за использование земельных участков, находящихся в собственности муниципаль</w:t>
      </w:r>
      <w:r w:rsidR="00226060" w:rsidRPr="003E7716">
        <w:rPr>
          <w:rFonts w:ascii="Times New Roman" w:hAnsi="Times New Roman" w:cs="Times New Roman"/>
          <w:sz w:val="16"/>
          <w:szCs w:val="16"/>
        </w:rPr>
        <w:t>н</w:t>
      </w:r>
      <w:r w:rsidR="00D23718" w:rsidRPr="003E7716">
        <w:rPr>
          <w:rFonts w:ascii="Times New Roman" w:hAnsi="Times New Roman" w:cs="Times New Roman"/>
          <w:sz w:val="16"/>
          <w:szCs w:val="16"/>
        </w:rPr>
        <w:t>ого образования «Гигантовское</w:t>
      </w:r>
      <w:r w:rsidR="00226060" w:rsidRPr="003E7716">
        <w:rPr>
          <w:rFonts w:ascii="Times New Roman" w:hAnsi="Times New Roman" w:cs="Times New Roman"/>
          <w:sz w:val="16"/>
          <w:szCs w:val="16"/>
        </w:rPr>
        <w:t xml:space="preserve"> сельское поселение</w:t>
      </w:r>
      <w:r w:rsidR="00D23718" w:rsidRPr="003E7716">
        <w:rPr>
          <w:rFonts w:ascii="Times New Roman" w:hAnsi="Times New Roman" w:cs="Times New Roman"/>
          <w:sz w:val="16"/>
          <w:szCs w:val="16"/>
        </w:rPr>
        <w:t>» на территории Гигантовское</w:t>
      </w:r>
      <w:r w:rsidR="00226060" w:rsidRPr="003E7716">
        <w:rPr>
          <w:rFonts w:ascii="Times New Roman" w:hAnsi="Times New Roman" w:cs="Times New Roman"/>
          <w:sz w:val="16"/>
          <w:szCs w:val="16"/>
        </w:rPr>
        <w:t xml:space="preserve"> сельского поселения</w:t>
      </w:r>
      <w:r w:rsidRPr="003E7716">
        <w:rPr>
          <w:rFonts w:ascii="Times New Roman" w:hAnsi="Times New Roman" w:cs="Times New Roman"/>
          <w:sz w:val="16"/>
          <w:szCs w:val="16"/>
        </w:rPr>
        <w:t>»</w:t>
      </w:r>
    </w:p>
    <w:p w:rsidR="006A7E12" w:rsidRPr="00A203EE" w:rsidRDefault="006A7E12" w:rsidP="006A7E12">
      <w:pPr>
        <w:pStyle w:val="Default"/>
        <w:jc w:val="right"/>
        <w:rPr>
          <w:sz w:val="28"/>
          <w:szCs w:val="28"/>
        </w:rPr>
      </w:pPr>
    </w:p>
    <w:p w:rsidR="006A7E12" w:rsidRDefault="006A7E12" w:rsidP="006A7E12">
      <w:pPr>
        <w:pStyle w:val="Default"/>
        <w:jc w:val="both"/>
        <w:rPr>
          <w:b/>
          <w:bCs/>
          <w:sz w:val="28"/>
          <w:szCs w:val="28"/>
        </w:rPr>
      </w:pPr>
    </w:p>
    <w:p w:rsidR="006A7E12" w:rsidRPr="009710E4" w:rsidRDefault="006A7E12" w:rsidP="00D23718">
      <w:pPr>
        <w:pStyle w:val="Default"/>
        <w:ind w:left="-709" w:firstLine="709"/>
        <w:jc w:val="center"/>
        <w:rPr>
          <w:rFonts w:ascii="Times New Roman" w:hAnsi="Times New Roman" w:cs="Times New Roman"/>
          <w:b/>
          <w:bCs/>
          <w:sz w:val="26"/>
          <w:szCs w:val="26"/>
        </w:rPr>
      </w:pPr>
      <w:r w:rsidRPr="009710E4">
        <w:rPr>
          <w:rFonts w:ascii="Times New Roman" w:hAnsi="Times New Roman" w:cs="Times New Roman"/>
          <w:b/>
          <w:bCs/>
          <w:sz w:val="26"/>
          <w:szCs w:val="26"/>
        </w:rPr>
        <w:t>Порядок</w:t>
      </w:r>
    </w:p>
    <w:p w:rsidR="006A7E12" w:rsidRPr="009710E4" w:rsidRDefault="006A7E12" w:rsidP="00D23718">
      <w:pPr>
        <w:pStyle w:val="Default"/>
        <w:ind w:left="-709" w:firstLine="709"/>
        <w:jc w:val="center"/>
        <w:rPr>
          <w:rFonts w:ascii="Times New Roman" w:hAnsi="Times New Roman" w:cs="Times New Roman"/>
          <w:b/>
          <w:bCs/>
          <w:sz w:val="26"/>
          <w:szCs w:val="26"/>
        </w:rPr>
      </w:pPr>
      <w:r w:rsidRPr="009710E4">
        <w:rPr>
          <w:rFonts w:ascii="Times New Roman" w:hAnsi="Times New Roman" w:cs="Times New Roman"/>
          <w:b/>
          <w:bCs/>
          <w:sz w:val="26"/>
          <w:szCs w:val="26"/>
        </w:rPr>
        <w:t>определения размера  арендной платы за использование земельных участков</w:t>
      </w:r>
      <w:r w:rsidR="0042224D">
        <w:rPr>
          <w:rFonts w:ascii="Times New Roman" w:hAnsi="Times New Roman" w:cs="Times New Roman"/>
          <w:b/>
          <w:bCs/>
          <w:sz w:val="26"/>
          <w:szCs w:val="26"/>
        </w:rPr>
        <w:t xml:space="preserve">, </w:t>
      </w:r>
      <w:r w:rsidRPr="009710E4">
        <w:rPr>
          <w:rFonts w:ascii="Times New Roman" w:hAnsi="Times New Roman" w:cs="Times New Roman"/>
          <w:b/>
          <w:bCs/>
          <w:sz w:val="26"/>
          <w:szCs w:val="26"/>
        </w:rPr>
        <w:t>находящихся в собственно</w:t>
      </w:r>
      <w:r w:rsidR="00226060" w:rsidRPr="009710E4">
        <w:rPr>
          <w:rFonts w:ascii="Times New Roman" w:hAnsi="Times New Roman" w:cs="Times New Roman"/>
          <w:b/>
          <w:bCs/>
          <w:sz w:val="26"/>
          <w:szCs w:val="26"/>
        </w:rPr>
        <w:t>сти муниципальн</w:t>
      </w:r>
      <w:r w:rsidR="00D23718" w:rsidRPr="009710E4">
        <w:rPr>
          <w:rFonts w:ascii="Times New Roman" w:hAnsi="Times New Roman" w:cs="Times New Roman"/>
          <w:b/>
          <w:bCs/>
          <w:sz w:val="26"/>
          <w:szCs w:val="26"/>
        </w:rPr>
        <w:t>ого образования «Гигантовское</w:t>
      </w:r>
      <w:r w:rsidR="00226060" w:rsidRPr="009710E4">
        <w:rPr>
          <w:rFonts w:ascii="Times New Roman" w:hAnsi="Times New Roman" w:cs="Times New Roman"/>
          <w:b/>
          <w:bCs/>
          <w:sz w:val="26"/>
          <w:szCs w:val="26"/>
        </w:rPr>
        <w:t xml:space="preserve"> сельское поселение</w:t>
      </w:r>
      <w:r w:rsidR="00D23718" w:rsidRPr="009710E4">
        <w:rPr>
          <w:rFonts w:ascii="Times New Roman" w:hAnsi="Times New Roman" w:cs="Times New Roman"/>
          <w:b/>
          <w:bCs/>
          <w:sz w:val="26"/>
          <w:szCs w:val="26"/>
        </w:rPr>
        <w:t>» на территории Гигантовского</w:t>
      </w:r>
      <w:r w:rsidR="00226060" w:rsidRPr="009710E4">
        <w:rPr>
          <w:rFonts w:ascii="Times New Roman" w:hAnsi="Times New Roman" w:cs="Times New Roman"/>
          <w:b/>
          <w:bCs/>
          <w:sz w:val="26"/>
          <w:szCs w:val="26"/>
        </w:rPr>
        <w:t xml:space="preserve"> сельского поселения</w:t>
      </w:r>
    </w:p>
    <w:p w:rsidR="006A7E12" w:rsidRPr="00D23718" w:rsidRDefault="006A7E12" w:rsidP="00D23718">
      <w:pPr>
        <w:pStyle w:val="Default"/>
        <w:ind w:left="-709" w:firstLine="709"/>
        <w:jc w:val="center"/>
        <w:rPr>
          <w:sz w:val="26"/>
          <w:szCs w:val="26"/>
        </w:rPr>
      </w:pPr>
    </w:p>
    <w:p w:rsidR="006A7E12" w:rsidRPr="00D23718" w:rsidRDefault="006A7E12" w:rsidP="00D23718">
      <w:pPr>
        <w:pStyle w:val="Default"/>
        <w:ind w:left="-709" w:firstLine="709"/>
        <w:jc w:val="both"/>
        <w:rPr>
          <w:rFonts w:ascii="Times New Roman" w:hAnsi="Times New Roman" w:cs="Times New Roman"/>
          <w:sz w:val="26"/>
          <w:szCs w:val="26"/>
        </w:rPr>
      </w:pPr>
      <w:r w:rsidRPr="00D23718">
        <w:rPr>
          <w:rFonts w:ascii="Times New Roman" w:hAnsi="Times New Roman" w:cs="Times New Roman"/>
          <w:b/>
          <w:bCs/>
          <w:sz w:val="26"/>
          <w:szCs w:val="26"/>
        </w:rPr>
        <w:t xml:space="preserve">Статья 1. </w:t>
      </w:r>
    </w:p>
    <w:p w:rsidR="006A7E12" w:rsidRPr="00D23718" w:rsidRDefault="006A7E12" w:rsidP="00D23718">
      <w:pPr>
        <w:ind w:left="-709" w:firstLine="709"/>
        <w:jc w:val="both"/>
        <w:rPr>
          <w:sz w:val="26"/>
          <w:szCs w:val="26"/>
        </w:rPr>
      </w:pPr>
      <w:r w:rsidRPr="00D23718">
        <w:rPr>
          <w:sz w:val="26"/>
          <w:szCs w:val="26"/>
        </w:rPr>
        <w:t>Размер арендной платы за использование земельных участков, находящихся в собственности муниципаль</w:t>
      </w:r>
      <w:r w:rsidR="00226060" w:rsidRPr="00D23718">
        <w:rPr>
          <w:sz w:val="26"/>
          <w:szCs w:val="26"/>
        </w:rPr>
        <w:t>н</w:t>
      </w:r>
      <w:r w:rsidR="00D23718" w:rsidRPr="00D23718">
        <w:rPr>
          <w:sz w:val="26"/>
          <w:szCs w:val="26"/>
        </w:rPr>
        <w:t xml:space="preserve">ого образования «Гигантовское </w:t>
      </w:r>
      <w:r w:rsidR="00226060" w:rsidRPr="00D23718">
        <w:rPr>
          <w:sz w:val="26"/>
          <w:szCs w:val="26"/>
        </w:rPr>
        <w:t>сельское поселение</w:t>
      </w:r>
      <w:r w:rsidRPr="00D23718">
        <w:rPr>
          <w:sz w:val="26"/>
          <w:szCs w:val="26"/>
        </w:rPr>
        <w:t>» (далее – размер арендной платы), принимается равным размеру земельного налога за такие земельные участки, установленному в соответствии с Налоговым кодексом Российской Федерации, нормативными правовыми актами представительных органов муниципальных образований в отношении данных земельных участков для лиц, осуществляющих социально значимые виды деятельности, в соответствии с постановлением Правительства Российской Федерации  от 16.07.2009 №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w:t>
      </w:r>
    </w:p>
    <w:p w:rsidR="006A7E12" w:rsidRPr="00D23718" w:rsidRDefault="006A7E12" w:rsidP="00D23718">
      <w:pPr>
        <w:pStyle w:val="Default"/>
        <w:ind w:left="-709" w:firstLine="709"/>
        <w:jc w:val="both"/>
        <w:rPr>
          <w:rFonts w:ascii="Times New Roman" w:hAnsi="Times New Roman" w:cs="Times New Roman"/>
          <w:b/>
          <w:sz w:val="26"/>
          <w:szCs w:val="26"/>
        </w:rPr>
      </w:pPr>
      <w:r w:rsidRPr="00D23718">
        <w:rPr>
          <w:rFonts w:ascii="Times New Roman" w:hAnsi="Times New Roman" w:cs="Times New Roman"/>
          <w:b/>
          <w:sz w:val="26"/>
          <w:szCs w:val="26"/>
        </w:rPr>
        <w:t>Статья 2.</w:t>
      </w:r>
    </w:p>
    <w:p w:rsidR="006A7E12" w:rsidRPr="00D23718" w:rsidRDefault="006A7E12" w:rsidP="00D23718">
      <w:pPr>
        <w:pStyle w:val="Default"/>
        <w:ind w:left="-709" w:firstLine="709"/>
        <w:jc w:val="both"/>
        <w:rPr>
          <w:rFonts w:ascii="Times New Roman" w:hAnsi="Times New Roman" w:cs="Times New Roman"/>
          <w:color w:val="auto"/>
          <w:sz w:val="26"/>
          <w:szCs w:val="26"/>
        </w:rPr>
      </w:pPr>
      <w:r w:rsidRPr="00D23718">
        <w:rPr>
          <w:rFonts w:ascii="Times New Roman" w:hAnsi="Times New Roman" w:cs="Times New Roman"/>
          <w:color w:val="auto"/>
          <w:sz w:val="26"/>
          <w:szCs w:val="26"/>
        </w:rPr>
        <w:t>Размер арендной платы за земельные участки, предоставленные без проведения торгов в случаях, указанных в пункте 4 статьи 39.7 Земельного кодекса Российской Федерации, рассчитывается:</w:t>
      </w:r>
    </w:p>
    <w:p w:rsidR="006A7E12" w:rsidRPr="00D23718" w:rsidRDefault="006A7E12" w:rsidP="00D23718">
      <w:pPr>
        <w:pStyle w:val="Default"/>
        <w:ind w:left="-709" w:firstLine="709"/>
        <w:jc w:val="both"/>
        <w:rPr>
          <w:rFonts w:ascii="Times New Roman" w:hAnsi="Times New Roman" w:cs="Times New Roman"/>
          <w:color w:val="auto"/>
          <w:sz w:val="26"/>
          <w:szCs w:val="26"/>
        </w:rPr>
      </w:pPr>
      <w:r w:rsidRPr="00D23718">
        <w:rPr>
          <w:rFonts w:ascii="Times New Roman" w:hAnsi="Times New Roman" w:cs="Times New Roman"/>
          <w:color w:val="auto"/>
          <w:sz w:val="26"/>
          <w:szCs w:val="26"/>
        </w:rPr>
        <w:t xml:space="preserve">1) 0,7 процента кадастровой стоимости земельного участка, предоставленного (занятого) для размещения трубопроводов и иных объектов, используемых в сфере тепло-, водоснабжения, водоотведения и очистки сточных вод; </w:t>
      </w:r>
    </w:p>
    <w:p w:rsidR="006A7E12" w:rsidRPr="00D23718" w:rsidRDefault="006A7E12" w:rsidP="00D23718">
      <w:pPr>
        <w:pStyle w:val="Default"/>
        <w:ind w:left="-709" w:firstLine="709"/>
        <w:jc w:val="both"/>
        <w:rPr>
          <w:rFonts w:ascii="Times New Roman" w:hAnsi="Times New Roman" w:cs="Times New Roman"/>
          <w:color w:val="auto"/>
          <w:sz w:val="26"/>
          <w:szCs w:val="26"/>
        </w:rPr>
      </w:pPr>
      <w:r w:rsidRPr="00D23718">
        <w:rPr>
          <w:rFonts w:ascii="Times New Roman" w:hAnsi="Times New Roman" w:cs="Times New Roman"/>
          <w:color w:val="auto"/>
          <w:sz w:val="26"/>
          <w:szCs w:val="26"/>
        </w:rPr>
        <w:t xml:space="preserve">2) 1,0 процента кадастровой стоимости земельного участка, предоставленного (занятого) для размещения гидроэлектростанций, гидроаккумулирующих электростанций, других электростанций, использующих возобновляемые источники энергии, сооружений и объектов, в том числе относящихся к гидротехническим сооружениям, обслуживающих указанные в настоящем пункте электростанции; </w:t>
      </w:r>
    </w:p>
    <w:p w:rsidR="006A7E12" w:rsidRPr="00D23718" w:rsidRDefault="006A7E12" w:rsidP="00D23718">
      <w:pPr>
        <w:pStyle w:val="Default"/>
        <w:ind w:left="-709" w:firstLine="709"/>
        <w:jc w:val="both"/>
        <w:rPr>
          <w:rFonts w:ascii="Times New Roman" w:hAnsi="Times New Roman" w:cs="Times New Roman"/>
          <w:color w:val="auto"/>
          <w:sz w:val="26"/>
          <w:szCs w:val="26"/>
        </w:rPr>
      </w:pPr>
      <w:r w:rsidRPr="00D23718">
        <w:rPr>
          <w:rFonts w:ascii="Times New Roman" w:hAnsi="Times New Roman" w:cs="Times New Roman"/>
          <w:color w:val="auto"/>
          <w:sz w:val="26"/>
          <w:szCs w:val="26"/>
        </w:rPr>
        <w:t xml:space="preserve">3) 1,4 процента кадастровой стоимости земельного участка, предоставленного (занятого) для размещения линий связи, в том числе линейно-кабельных сооружений; </w:t>
      </w:r>
    </w:p>
    <w:p w:rsidR="006A7E12" w:rsidRPr="00D23718" w:rsidRDefault="006A7E12" w:rsidP="00D23718">
      <w:pPr>
        <w:pStyle w:val="Default"/>
        <w:ind w:left="-709" w:firstLine="709"/>
        <w:jc w:val="both"/>
        <w:rPr>
          <w:rFonts w:ascii="Times New Roman" w:hAnsi="Times New Roman" w:cs="Times New Roman"/>
          <w:color w:val="auto"/>
          <w:sz w:val="26"/>
          <w:szCs w:val="26"/>
        </w:rPr>
      </w:pPr>
      <w:r w:rsidRPr="00D23718">
        <w:rPr>
          <w:rFonts w:ascii="Times New Roman" w:hAnsi="Times New Roman" w:cs="Times New Roman"/>
          <w:color w:val="auto"/>
          <w:sz w:val="26"/>
          <w:szCs w:val="26"/>
        </w:rPr>
        <w:t xml:space="preserve">4) 1,5 процента кадастровой стоимости земельного участка, предоставленного (занятого) для размещения объектов электроэнергетики (за </w:t>
      </w:r>
      <w:r w:rsidRPr="00D23718">
        <w:rPr>
          <w:rFonts w:ascii="Times New Roman" w:hAnsi="Times New Roman" w:cs="Times New Roman"/>
          <w:color w:val="auto"/>
          <w:sz w:val="26"/>
          <w:szCs w:val="26"/>
        </w:rPr>
        <w:lastRenderedPageBreak/>
        <w:t xml:space="preserve">исключением генерирующих мощностей) либо занятых такими объектами, но не более 9,27 руб. за кв.м; </w:t>
      </w:r>
    </w:p>
    <w:p w:rsidR="006A7E12" w:rsidRPr="00D23718" w:rsidRDefault="006A7E12" w:rsidP="00D23718">
      <w:pPr>
        <w:pStyle w:val="Default"/>
        <w:ind w:left="-709" w:firstLine="709"/>
        <w:jc w:val="both"/>
        <w:rPr>
          <w:rFonts w:ascii="Times New Roman" w:hAnsi="Times New Roman" w:cs="Times New Roman"/>
          <w:color w:val="auto"/>
          <w:sz w:val="26"/>
          <w:szCs w:val="26"/>
        </w:rPr>
      </w:pPr>
      <w:r w:rsidRPr="00D23718">
        <w:rPr>
          <w:rFonts w:ascii="Times New Roman" w:hAnsi="Times New Roman" w:cs="Times New Roman"/>
          <w:color w:val="auto"/>
          <w:sz w:val="26"/>
          <w:szCs w:val="26"/>
        </w:rPr>
        <w:t xml:space="preserve">5) 1,6 процента кадастровой стоимости земельного участка, предоставленного (занятого) для размещения тепловых станций, обслуживающих их сооружений и объектов, но не более 5,40 руб. за кв.м; </w:t>
      </w:r>
    </w:p>
    <w:p w:rsidR="006A7E12" w:rsidRPr="00D23718" w:rsidRDefault="006A7E12" w:rsidP="00D23718">
      <w:pPr>
        <w:pStyle w:val="Default"/>
        <w:ind w:left="-709" w:firstLine="709"/>
        <w:jc w:val="both"/>
        <w:rPr>
          <w:rFonts w:ascii="Times New Roman" w:hAnsi="Times New Roman" w:cs="Times New Roman"/>
          <w:color w:val="auto"/>
          <w:sz w:val="26"/>
          <w:szCs w:val="26"/>
        </w:rPr>
      </w:pPr>
      <w:r w:rsidRPr="00D23718">
        <w:rPr>
          <w:rFonts w:ascii="Times New Roman" w:hAnsi="Times New Roman" w:cs="Times New Roman"/>
          <w:color w:val="auto"/>
          <w:sz w:val="26"/>
          <w:szCs w:val="26"/>
        </w:rPr>
        <w:t>6) 0,65 руб. за кв.м - в отношении земельных участков, которые предоставлены (заняты) для размещения объектов Единой системы газоснабжения, нефтепроводов, газопроводов и иных трубопроводов аналогичного назначения, их конструктивных элементов и сооружений, являющихся неотъемлемой технологической частью указанных объектов;</w:t>
      </w:r>
    </w:p>
    <w:p w:rsidR="006A7E12" w:rsidRPr="00D23718" w:rsidRDefault="0042224D" w:rsidP="00D23718">
      <w:pPr>
        <w:pStyle w:val="Default"/>
        <w:ind w:left="-709" w:firstLine="709"/>
        <w:jc w:val="both"/>
        <w:rPr>
          <w:rFonts w:ascii="Times New Roman" w:hAnsi="Times New Roman" w:cs="Times New Roman"/>
          <w:color w:val="auto"/>
          <w:sz w:val="26"/>
          <w:szCs w:val="26"/>
        </w:rPr>
      </w:pPr>
      <w:r>
        <w:rPr>
          <w:rFonts w:ascii="Times New Roman" w:hAnsi="Times New Roman" w:cs="Times New Roman"/>
          <w:color w:val="auto"/>
          <w:sz w:val="26"/>
          <w:szCs w:val="26"/>
        </w:rPr>
        <w:t>7) 2 процента в отношении земельного участка, предоставленного для осуществления пользования недрами.</w:t>
      </w:r>
    </w:p>
    <w:p w:rsidR="006A7E12" w:rsidRPr="00D23718" w:rsidRDefault="006A7E12" w:rsidP="00D23718">
      <w:pPr>
        <w:pStyle w:val="Default"/>
        <w:ind w:left="-709" w:firstLine="709"/>
        <w:jc w:val="both"/>
        <w:rPr>
          <w:rFonts w:ascii="Times New Roman" w:hAnsi="Times New Roman" w:cs="Times New Roman"/>
          <w:b/>
          <w:color w:val="auto"/>
          <w:sz w:val="26"/>
          <w:szCs w:val="26"/>
        </w:rPr>
      </w:pPr>
      <w:r w:rsidRPr="00D23718">
        <w:rPr>
          <w:rFonts w:ascii="Times New Roman" w:hAnsi="Times New Roman" w:cs="Times New Roman"/>
          <w:b/>
          <w:color w:val="auto"/>
          <w:sz w:val="26"/>
          <w:szCs w:val="26"/>
        </w:rPr>
        <w:t>Статья 3.</w:t>
      </w:r>
    </w:p>
    <w:p w:rsidR="006A7E12" w:rsidRPr="00D23718" w:rsidRDefault="006A7E12" w:rsidP="00D23718">
      <w:pPr>
        <w:pStyle w:val="Default"/>
        <w:ind w:left="-709" w:firstLine="709"/>
        <w:jc w:val="both"/>
        <w:rPr>
          <w:rFonts w:ascii="Times New Roman" w:hAnsi="Times New Roman" w:cs="Times New Roman"/>
          <w:color w:val="auto"/>
          <w:sz w:val="26"/>
          <w:szCs w:val="26"/>
        </w:rPr>
      </w:pPr>
      <w:r w:rsidRPr="00D23718">
        <w:rPr>
          <w:rFonts w:ascii="Times New Roman" w:hAnsi="Times New Roman" w:cs="Times New Roman"/>
          <w:color w:val="auto"/>
          <w:sz w:val="26"/>
          <w:szCs w:val="26"/>
        </w:rPr>
        <w:t xml:space="preserve">В случае предоставления земельного участка в аренду без проведения торгов для целей, указанных в настоящей статье, размер арендной платы определяется в процентах от кадастровой стоимости земельного участка и устанавливается в размере: </w:t>
      </w:r>
    </w:p>
    <w:p w:rsidR="006A7E12" w:rsidRPr="00D23718" w:rsidRDefault="006A7E12" w:rsidP="00D23718">
      <w:pPr>
        <w:pStyle w:val="Default"/>
        <w:ind w:left="-709" w:firstLine="709"/>
        <w:jc w:val="both"/>
        <w:rPr>
          <w:rFonts w:ascii="Times New Roman" w:hAnsi="Times New Roman" w:cs="Times New Roman"/>
          <w:color w:val="auto"/>
          <w:sz w:val="26"/>
          <w:szCs w:val="26"/>
        </w:rPr>
      </w:pPr>
      <w:r w:rsidRPr="00D23718">
        <w:rPr>
          <w:rFonts w:ascii="Times New Roman" w:hAnsi="Times New Roman" w:cs="Times New Roman"/>
          <w:color w:val="auto"/>
          <w:sz w:val="26"/>
          <w:szCs w:val="26"/>
        </w:rPr>
        <w:t xml:space="preserve">1) 0,01 процента в отношении: </w:t>
      </w:r>
    </w:p>
    <w:p w:rsidR="006A7E12" w:rsidRPr="00D23718" w:rsidRDefault="006A7E12" w:rsidP="00D23718">
      <w:pPr>
        <w:pStyle w:val="Default"/>
        <w:ind w:left="-709" w:firstLine="709"/>
        <w:jc w:val="both"/>
        <w:rPr>
          <w:rFonts w:ascii="Times New Roman" w:hAnsi="Times New Roman" w:cs="Times New Roman"/>
          <w:color w:val="auto"/>
          <w:sz w:val="26"/>
          <w:szCs w:val="26"/>
        </w:rPr>
      </w:pPr>
      <w:r w:rsidRPr="00D23718">
        <w:rPr>
          <w:rFonts w:ascii="Times New Roman" w:hAnsi="Times New Roman" w:cs="Times New Roman"/>
          <w:color w:val="auto"/>
          <w:sz w:val="26"/>
          <w:szCs w:val="26"/>
        </w:rPr>
        <w:t xml:space="preserve">а) земельного участка, предоставленного физическому или юридическому лицу, имеющему право на освобождение от уплаты земельного налога в соответствии с законодательством о налогах и сборах; </w:t>
      </w:r>
    </w:p>
    <w:p w:rsidR="006A7E12" w:rsidRPr="00D23718" w:rsidRDefault="0042224D" w:rsidP="00D23718">
      <w:pPr>
        <w:pStyle w:val="Default"/>
        <w:ind w:left="-709" w:firstLine="709"/>
        <w:jc w:val="both"/>
        <w:rPr>
          <w:rFonts w:ascii="Times New Roman" w:hAnsi="Times New Roman" w:cs="Times New Roman"/>
          <w:color w:val="auto"/>
          <w:sz w:val="26"/>
          <w:szCs w:val="26"/>
        </w:rPr>
      </w:pPr>
      <w:r>
        <w:rPr>
          <w:rFonts w:ascii="Times New Roman" w:hAnsi="Times New Roman" w:cs="Times New Roman"/>
          <w:color w:val="auto"/>
          <w:sz w:val="26"/>
          <w:szCs w:val="26"/>
        </w:rPr>
        <w:t>б</w:t>
      </w:r>
      <w:r w:rsidR="006A7E12" w:rsidRPr="00D23718">
        <w:rPr>
          <w:rFonts w:ascii="Times New Roman" w:hAnsi="Times New Roman" w:cs="Times New Roman"/>
          <w:color w:val="auto"/>
          <w:sz w:val="26"/>
          <w:szCs w:val="26"/>
        </w:rPr>
        <w:t xml:space="preserve">) земельного участка, изъятого из оборота, если земельный участок в случаях, установленных федеральными законами, может быть передан в аренду; </w:t>
      </w:r>
    </w:p>
    <w:p w:rsidR="006A7E12" w:rsidRPr="00D23718" w:rsidRDefault="0042224D" w:rsidP="00D23718">
      <w:pPr>
        <w:pStyle w:val="Default"/>
        <w:ind w:left="-709" w:firstLine="709"/>
        <w:jc w:val="both"/>
        <w:rPr>
          <w:rFonts w:ascii="Times New Roman" w:hAnsi="Times New Roman" w:cs="Times New Roman"/>
          <w:color w:val="auto"/>
          <w:sz w:val="26"/>
          <w:szCs w:val="26"/>
        </w:rPr>
      </w:pPr>
      <w:r>
        <w:rPr>
          <w:rFonts w:ascii="Times New Roman" w:hAnsi="Times New Roman" w:cs="Times New Roman"/>
          <w:color w:val="auto"/>
          <w:sz w:val="26"/>
          <w:szCs w:val="26"/>
        </w:rPr>
        <w:t>в</w:t>
      </w:r>
      <w:r w:rsidR="006A7E12" w:rsidRPr="00D23718">
        <w:rPr>
          <w:rFonts w:ascii="Times New Roman" w:hAnsi="Times New Roman" w:cs="Times New Roman"/>
          <w:color w:val="auto"/>
          <w:sz w:val="26"/>
          <w:szCs w:val="26"/>
        </w:rPr>
        <w:t xml:space="preserve">) земельного участка, загрязненного опасными отходами, радиоактивными веществами, подвергшегося загрязнению, заражению и деградации, за исключением случаев консервации земель с изъятием их из оборота; </w:t>
      </w:r>
    </w:p>
    <w:p w:rsidR="006A7E12" w:rsidRPr="00D23718" w:rsidRDefault="0042224D" w:rsidP="00D23718">
      <w:pPr>
        <w:pStyle w:val="Default"/>
        <w:ind w:left="-709" w:firstLine="709"/>
        <w:jc w:val="both"/>
        <w:rPr>
          <w:rFonts w:ascii="Times New Roman" w:hAnsi="Times New Roman" w:cs="Times New Roman"/>
          <w:color w:val="auto"/>
          <w:sz w:val="26"/>
          <w:szCs w:val="26"/>
        </w:rPr>
      </w:pPr>
      <w:r>
        <w:rPr>
          <w:rFonts w:ascii="Times New Roman" w:hAnsi="Times New Roman" w:cs="Times New Roman"/>
          <w:color w:val="auto"/>
          <w:sz w:val="26"/>
          <w:szCs w:val="26"/>
        </w:rPr>
        <w:t>г</w:t>
      </w:r>
      <w:r w:rsidR="006A7E12" w:rsidRPr="00D23718">
        <w:rPr>
          <w:rFonts w:ascii="Times New Roman" w:hAnsi="Times New Roman" w:cs="Times New Roman"/>
          <w:color w:val="auto"/>
          <w:sz w:val="26"/>
          <w:szCs w:val="26"/>
        </w:rPr>
        <w:t xml:space="preserve">) земельного участка, предоставленного для размещения дипломатических представительств иностранных государств и консульских учреждений в Российской Федерации, если иное не установлено международными договорами; </w:t>
      </w:r>
    </w:p>
    <w:p w:rsidR="006A7E12" w:rsidRPr="00D23718" w:rsidRDefault="006A7E12" w:rsidP="00D23718">
      <w:pPr>
        <w:pStyle w:val="Default"/>
        <w:ind w:left="-709" w:firstLine="709"/>
        <w:jc w:val="both"/>
        <w:rPr>
          <w:rFonts w:ascii="Times New Roman" w:hAnsi="Times New Roman" w:cs="Times New Roman"/>
          <w:color w:val="auto"/>
          <w:sz w:val="26"/>
          <w:szCs w:val="26"/>
        </w:rPr>
      </w:pPr>
      <w:r w:rsidRPr="00D23718">
        <w:rPr>
          <w:rFonts w:ascii="Times New Roman" w:hAnsi="Times New Roman" w:cs="Times New Roman"/>
          <w:color w:val="auto"/>
          <w:sz w:val="26"/>
          <w:szCs w:val="26"/>
        </w:rPr>
        <w:t>2)  0,5 процента в отношении земельного участка, предоставленного (занятого) для размещения объектов спорта;</w:t>
      </w:r>
    </w:p>
    <w:p w:rsidR="006A7E12" w:rsidRPr="00D23718" w:rsidRDefault="006A7E12" w:rsidP="00D23718">
      <w:pPr>
        <w:pStyle w:val="Default"/>
        <w:ind w:left="-709" w:firstLine="709"/>
        <w:jc w:val="both"/>
        <w:rPr>
          <w:rFonts w:ascii="Times New Roman" w:hAnsi="Times New Roman" w:cs="Times New Roman"/>
          <w:color w:val="auto"/>
          <w:sz w:val="26"/>
          <w:szCs w:val="26"/>
        </w:rPr>
      </w:pPr>
      <w:r w:rsidRPr="00D23718">
        <w:rPr>
          <w:rFonts w:ascii="Times New Roman" w:hAnsi="Times New Roman" w:cs="Times New Roman"/>
          <w:color w:val="auto"/>
          <w:sz w:val="26"/>
          <w:szCs w:val="26"/>
        </w:rPr>
        <w:t xml:space="preserve">3) 3,5 процента  в отношении  земельного  участка, предоставленного  (занятого) для размещения объектов, непосредственно используемых для захоронения твердых бытовых отходов, в том числе полигонов; </w:t>
      </w:r>
    </w:p>
    <w:p w:rsidR="006A7E12" w:rsidRPr="00D23718" w:rsidRDefault="006A7E12" w:rsidP="00D23718">
      <w:pPr>
        <w:pStyle w:val="Default"/>
        <w:ind w:left="-709" w:firstLine="709"/>
        <w:jc w:val="both"/>
        <w:rPr>
          <w:rFonts w:ascii="Times New Roman" w:hAnsi="Times New Roman" w:cs="Times New Roman"/>
          <w:color w:val="auto"/>
          <w:sz w:val="26"/>
          <w:szCs w:val="26"/>
        </w:rPr>
      </w:pPr>
      <w:r w:rsidRPr="00D23718">
        <w:rPr>
          <w:rFonts w:ascii="Times New Roman" w:hAnsi="Times New Roman" w:cs="Times New Roman"/>
          <w:color w:val="auto"/>
          <w:sz w:val="26"/>
          <w:szCs w:val="26"/>
        </w:rPr>
        <w:t xml:space="preserve">4) земельного налога, рассчитанного в отношении такого земельного участка, при заключения договора аренды земельного участка в соответствии с пунктом 5 статьи 39.7 Земельного кодекса Российской Федерации: </w:t>
      </w:r>
    </w:p>
    <w:p w:rsidR="006A7E12" w:rsidRPr="00D23718" w:rsidRDefault="006A7E12" w:rsidP="00D23718">
      <w:pPr>
        <w:pStyle w:val="Default"/>
        <w:ind w:left="-709" w:firstLine="709"/>
        <w:jc w:val="both"/>
        <w:rPr>
          <w:rFonts w:ascii="Times New Roman" w:hAnsi="Times New Roman" w:cs="Times New Roman"/>
          <w:color w:val="auto"/>
          <w:sz w:val="26"/>
          <w:szCs w:val="26"/>
        </w:rPr>
      </w:pPr>
      <w:r w:rsidRPr="00D23718">
        <w:rPr>
          <w:rFonts w:ascii="Times New Roman" w:hAnsi="Times New Roman" w:cs="Times New Roman"/>
          <w:color w:val="auto"/>
          <w:sz w:val="26"/>
          <w:szCs w:val="26"/>
        </w:rPr>
        <w:t xml:space="preserve">а) с лицом, которое в соответствии с Земельным кодексом Российской Федерации имеет право на предоставление в собственность бесплатно земельного участка без проведения торгов в случае, если такой земельный участок зарезервирован для государственных или муниципальных нужд либо ограничен в обороте; </w:t>
      </w:r>
    </w:p>
    <w:p w:rsidR="006A7E12" w:rsidRPr="00D23718" w:rsidRDefault="006A7E12" w:rsidP="00D23718">
      <w:pPr>
        <w:pStyle w:val="Default"/>
        <w:ind w:left="-709" w:firstLine="709"/>
        <w:jc w:val="both"/>
        <w:rPr>
          <w:rFonts w:ascii="Times New Roman" w:hAnsi="Times New Roman" w:cs="Times New Roman"/>
          <w:color w:val="auto"/>
          <w:sz w:val="26"/>
          <w:szCs w:val="26"/>
        </w:rPr>
      </w:pPr>
      <w:r w:rsidRPr="00D23718">
        <w:rPr>
          <w:rFonts w:ascii="Times New Roman" w:hAnsi="Times New Roman" w:cs="Times New Roman"/>
          <w:color w:val="auto"/>
          <w:sz w:val="26"/>
          <w:szCs w:val="26"/>
        </w:rPr>
        <w:t xml:space="preserve">б) с лицом, с которым заключен договор о развитии застроенной территории, если земельный участок образован в границах застроенной территории, подлежащей развитию, и предоставлен указанному лицу; </w:t>
      </w:r>
    </w:p>
    <w:p w:rsidR="006A7E12" w:rsidRPr="00D23718" w:rsidRDefault="006A7E12" w:rsidP="00D23718">
      <w:pPr>
        <w:pStyle w:val="Default"/>
        <w:ind w:left="-709" w:firstLine="709"/>
        <w:jc w:val="both"/>
        <w:rPr>
          <w:rFonts w:ascii="Times New Roman" w:hAnsi="Times New Roman" w:cs="Times New Roman"/>
          <w:color w:val="auto"/>
          <w:sz w:val="26"/>
          <w:szCs w:val="26"/>
        </w:rPr>
      </w:pPr>
      <w:r w:rsidRPr="00D23718">
        <w:rPr>
          <w:rFonts w:ascii="Times New Roman" w:hAnsi="Times New Roman" w:cs="Times New Roman"/>
          <w:color w:val="auto"/>
          <w:sz w:val="26"/>
          <w:szCs w:val="26"/>
        </w:rPr>
        <w:t xml:space="preserve">в) с лицом, заключившим договор об освоении территории в целях строительства и эксплуатации наемного дома коммерческого использования или </w:t>
      </w:r>
      <w:r w:rsidRPr="00D23718">
        <w:rPr>
          <w:rFonts w:ascii="Times New Roman" w:hAnsi="Times New Roman" w:cs="Times New Roman"/>
          <w:color w:val="auto"/>
          <w:sz w:val="26"/>
          <w:szCs w:val="26"/>
        </w:rPr>
        <w:lastRenderedPageBreak/>
        <w:t xml:space="preserve">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Ростовской области, с некоммерческой организацией, созданной Ростовской областью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 </w:t>
      </w:r>
    </w:p>
    <w:p w:rsidR="006A7E12" w:rsidRPr="00D23718" w:rsidRDefault="006A7E12" w:rsidP="00D23718">
      <w:pPr>
        <w:pStyle w:val="Default"/>
        <w:ind w:left="-709" w:firstLine="709"/>
        <w:jc w:val="both"/>
        <w:rPr>
          <w:rFonts w:ascii="Times New Roman" w:hAnsi="Times New Roman" w:cs="Times New Roman"/>
          <w:color w:val="auto"/>
          <w:sz w:val="26"/>
          <w:szCs w:val="26"/>
        </w:rPr>
      </w:pPr>
      <w:r w:rsidRPr="00D23718">
        <w:rPr>
          <w:rFonts w:ascii="Times New Roman" w:hAnsi="Times New Roman" w:cs="Times New Roman"/>
          <w:color w:val="auto"/>
          <w:sz w:val="26"/>
          <w:szCs w:val="26"/>
        </w:rPr>
        <w:t xml:space="preserve">г) с гражданами, имеющими в соответствии с федеральными законами, областными законами право на первоочередное или внеочередное приобретение земельных участков; </w:t>
      </w:r>
    </w:p>
    <w:p w:rsidR="006A7E12" w:rsidRPr="00D23718" w:rsidRDefault="006A7E12" w:rsidP="00D23718">
      <w:pPr>
        <w:pStyle w:val="Default"/>
        <w:ind w:left="-709" w:firstLine="709"/>
        <w:jc w:val="both"/>
        <w:rPr>
          <w:rFonts w:ascii="Times New Roman" w:hAnsi="Times New Roman" w:cs="Times New Roman"/>
          <w:color w:val="auto"/>
          <w:sz w:val="26"/>
          <w:szCs w:val="26"/>
        </w:rPr>
      </w:pPr>
      <w:r w:rsidRPr="00D23718">
        <w:rPr>
          <w:rFonts w:ascii="Times New Roman" w:hAnsi="Times New Roman" w:cs="Times New Roman"/>
          <w:color w:val="auto"/>
          <w:sz w:val="26"/>
          <w:szCs w:val="26"/>
        </w:rPr>
        <w:t xml:space="preserve">д) в соответствии с пунктом 3 или 4 статьи 39.20 Земельного кодекса Российской Федерации с лицами, которым находящиеся на неделимом земельном участке здания, сооружения, помещения в них принадлежат на праве оперативного управления; </w:t>
      </w:r>
    </w:p>
    <w:p w:rsidR="006A7E12" w:rsidRPr="00D23718" w:rsidRDefault="006A7E12" w:rsidP="00D23718">
      <w:pPr>
        <w:pStyle w:val="Default"/>
        <w:ind w:left="-709" w:firstLine="709"/>
        <w:jc w:val="both"/>
        <w:rPr>
          <w:rFonts w:ascii="Times New Roman" w:hAnsi="Times New Roman" w:cs="Times New Roman"/>
          <w:color w:val="auto"/>
          <w:sz w:val="26"/>
          <w:szCs w:val="26"/>
        </w:rPr>
      </w:pPr>
      <w:r w:rsidRPr="00D23718">
        <w:rPr>
          <w:rFonts w:ascii="Times New Roman" w:hAnsi="Times New Roman" w:cs="Times New Roman"/>
          <w:color w:val="auto"/>
          <w:sz w:val="26"/>
          <w:szCs w:val="26"/>
        </w:rPr>
        <w:t xml:space="preserve">е) с юридическим лицом, заключившим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в отношении земельных участков, предоставленных такому юридическому лицу в соответствии с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w:t>
      </w:r>
    </w:p>
    <w:p w:rsidR="006A7E12" w:rsidRPr="00D23718" w:rsidRDefault="006A7E12" w:rsidP="00D23718">
      <w:pPr>
        <w:pStyle w:val="Default"/>
        <w:ind w:left="-709" w:firstLine="709"/>
        <w:jc w:val="both"/>
        <w:rPr>
          <w:rFonts w:ascii="Times New Roman" w:hAnsi="Times New Roman" w:cs="Times New Roman"/>
          <w:color w:val="auto"/>
          <w:sz w:val="26"/>
          <w:szCs w:val="26"/>
        </w:rPr>
      </w:pPr>
      <w:r w:rsidRPr="00D23718">
        <w:rPr>
          <w:rFonts w:ascii="Times New Roman" w:hAnsi="Times New Roman" w:cs="Times New Roman"/>
          <w:color w:val="auto"/>
          <w:sz w:val="26"/>
          <w:szCs w:val="26"/>
        </w:rPr>
        <w:t xml:space="preserve">ж) с юридическим лицом, заключившим договор о комплексном освоении территории в целях строительства жилья экономического класса, в отношении земельных участков, образованных из земельного участка, предоставленного для комплексного освоения территории в целях строительства жилья экономического класса такому юридическому лицу в соответствии с данным договором; </w:t>
      </w:r>
    </w:p>
    <w:p w:rsidR="006A7E12" w:rsidRPr="00D23718" w:rsidRDefault="006A7E12" w:rsidP="00D23718">
      <w:pPr>
        <w:pStyle w:val="Default"/>
        <w:ind w:left="-709" w:firstLine="709"/>
        <w:jc w:val="both"/>
        <w:rPr>
          <w:rFonts w:ascii="Times New Roman" w:hAnsi="Times New Roman" w:cs="Times New Roman"/>
          <w:color w:val="auto"/>
          <w:sz w:val="26"/>
          <w:szCs w:val="26"/>
        </w:rPr>
      </w:pPr>
      <w:r w:rsidRPr="00D23718">
        <w:rPr>
          <w:rFonts w:ascii="Times New Roman" w:hAnsi="Times New Roman" w:cs="Times New Roman"/>
          <w:b/>
          <w:bCs/>
          <w:color w:val="auto"/>
          <w:sz w:val="26"/>
          <w:szCs w:val="26"/>
        </w:rPr>
        <w:t>Статья 4.</w:t>
      </w:r>
    </w:p>
    <w:p w:rsidR="006A7E12" w:rsidRPr="00D23718" w:rsidRDefault="006A7E12" w:rsidP="00D23718">
      <w:pPr>
        <w:pStyle w:val="Default"/>
        <w:ind w:left="-709" w:firstLine="709"/>
        <w:jc w:val="both"/>
        <w:rPr>
          <w:rFonts w:ascii="Times New Roman" w:hAnsi="Times New Roman" w:cs="Times New Roman"/>
          <w:color w:val="auto"/>
          <w:sz w:val="26"/>
          <w:szCs w:val="26"/>
        </w:rPr>
      </w:pPr>
      <w:r w:rsidRPr="00D23718">
        <w:rPr>
          <w:rFonts w:ascii="Times New Roman" w:hAnsi="Times New Roman" w:cs="Times New Roman"/>
          <w:color w:val="auto"/>
          <w:sz w:val="26"/>
          <w:szCs w:val="26"/>
        </w:rPr>
        <w:t xml:space="preserve">Размер арендной платы в случае предоставления в аренду без проведения торгов в соответствии с подпунктом 3 пункта 2 статьи 39.6 Земельного кодекса Российской Федерации земельного участка юридическим лицам в соответствии с распоряжением Губернатора Ростовской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областным законом Ростовской области, определяется в порядке, установленном постановлением Правительства Ростовской области. </w:t>
      </w:r>
    </w:p>
    <w:p w:rsidR="006A7E12" w:rsidRPr="00D23718" w:rsidRDefault="006A7E12" w:rsidP="00D23718">
      <w:pPr>
        <w:pStyle w:val="Default"/>
        <w:ind w:left="-709" w:firstLine="709"/>
        <w:jc w:val="both"/>
        <w:rPr>
          <w:rFonts w:ascii="Times New Roman" w:hAnsi="Times New Roman" w:cs="Times New Roman"/>
          <w:color w:val="auto"/>
          <w:sz w:val="26"/>
          <w:szCs w:val="26"/>
        </w:rPr>
      </w:pPr>
      <w:r w:rsidRPr="00D23718">
        <w:rPr>
          <w:rFonts w:ascii="Times New Roman" w:hAnsi="Times New Roman" w:cs="Times New Roman"/>
          <w:b/>
          <w:bCs/>
          <w:color w:val="auto"/>
          <w:sz w:val="26"/>
          <w:szCs w:val="26"/>
        </w:rPr>
        <w:t xml:space="preserve">Статья 5. </w:t>
      </w:r>
    </w:p>
    <w:p w:rsidR="006A7E12" w:rsidRPr="00D23718" w:rsidRDefault="006A7E12" w:rsidP="00D23718">
      <w:pPr>
        <w:pStyle w:val="Default"/>
        <w:ind w:left="-709" w:firstLine="709"/>
        <w:jc w:val="both"/>
        <w:rPr>
          <w:rFonts w:ascii="Times New Roman" w:hAnsi="Times New Roman" w:cs="Times New Roman"/>
          <w:color w:val="auto"/>
          <w:sz w:val="26"/>
          <w:szCs w:val="26"/>
        </w:rPr>
      </w:pPr>
      <w:r w:rsidRPr="00D23718">
        <w:rPr>
          <w:rFonts w:ascii="Times New Roman" w:hAnsi="Times New Roman" w:cs="Times New Roman"/>
          <w:color w:val="auto"/>
          <w:sz w:val="26"/>
          <w:szCs w:val="26"/>
        </w:rPr>
        <w:t xml:space="preserve">Размер арендной платы в случае предоставления в аренду без проведения торгов в соответствии с подпунктом 11 пункта 2 статьи 39.6 Земельного кодекса Российской Федерации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Российской Федерации, устанавливается в размере: </w:t>
      </w:r>
    </w:p>
    <w:p w:rsidR="006A7E12" w:rsidRPr="00D23718" w:rsidRDefault="006A7E12" w:rsidP="00D23718">
      <w:pPr>
        <w:pStyle w:val="Default"/>
        <w:ind w:left="-709" w:firstLine="709"/>
        <w:jc w:val="both"/>
        <w:rPr>
          <w:rFonts w:ascii="Times New Roman" w:hAnsi="Times New Roman" w:cs="Times New Roman"/>
          <w:color w:val="auto"/>
          <w:sz w:val="26"/>
          <w:szCs w:val="26"/>
        </w:rPr>
      </w:pPr>
      <w:r w:rsidRPr="00D23718">
        <w:rPr>
          <w:rFonts w:ascii="Times New Roman" w:hAnsi="Times New Roman" w:cs="Times New Roman"/>
          <w:color w:val="auto"/>
          <w:sz w:val="26"/>
          <w:szCs w:val="26"/>
        </w:rPr>
        <w:lastRenderedPageBreak/>
        <w:t xml:space="preserve">1) 0,3 процента кадастровой стоимости земельных участков из земель сельскохозяйственного назначения; </w:t>
      </w:r>
    </w:p>
    <w:p w:rsidR="006A7E12" w:rsidRPr="00D23718" w:rsidRDefault="006A7E12" w:rsidP="00D23718">
      <w:pPr>
        <w:pStyle w:val="Default"/>
        <w:ind w:left="-709" w:firstLine="709"/>
        <w:jc w:val="both"/>
        <w:rPr>
          <w:rFonts w:ascii="Times New Roman" w:hAnsi="Times New Roman" w:cs="Times New Roman"/>
          <w:color w:val="auto"/>
          <w:sz w:val="26"/>
          <w:szCs w:val="26"/>
        </w:rPr>
      </w:pPr>
      <w:r w:rsidRPr="00D23718">
        <w:rPr>
          <w:rFonts w:ascii="Times New Roman" w:hAnsi="Times New Roman" w:cs="Times New Roman"/>
          <w:color w:val="auto"/>
          <w:sz w:val="26"/>
          <w:szCs w:val="26"/>
        </w:rPr>
        <w:t xml:space="preserve">2) 2,0 процентов кадастровой стоимости иных земельных участков. </w:t>
      </w:r>
    </w:p>
    <w:p w:rsidR="006A7E12" w:rsidRPr="00D23718" w:rsidRDefault="006A7E12" w:rsidP="00D23718">
      <w:pPr>
        <w:pStyle w:val="Default"/>
        <w:ind w:left="-709" w:firstLine="709"/>
        <w:jc w:val="both"/>
        <w:rPr>
          <w:rFonts w:ascii="Times New Roman" w:hAnsi="Times New Roman" w:cs="Times New Roman"/>
          <w:b/>
          <w:bCs/>
          <w:color w:val="auto"/>
          <w:sz w:val="26"/>
          <w:szCs w:val="26"/>
        </w:rPr>
      </w:pPr>
    </w:p>
    <w:p w:rsidR="006A7E12" w:rsidRPr="00D23718" w:rsidRDefault="006A7E12" w:rsidP="00D23718">
      <w:pPr>
        <w:pStyle w:val="Default"/>
        <w:ind w:left="-709" w:firstLine="709"/>
        <w:jc w:val="both"/>
        <w:rPr>
          <w:rFonts w:ascii="Times New Roman" w:hAnsi="Times New Roman" w:cs="Times New Roman"/>
          <w:color w:val="auto"/>
          <w:sz w:val="26"/>
          <w:szCs w:val="26"/>
        </w:rPr>
      </w:pPr>
      <w:r w:rsidRPr="00D23718">
        <w:rPr>
          <w:rFonts w:ascii="Times New Roman" w:hAnsi="Times New Roman" w:cs="Times New Roman"/>
          <w:b/>
          <w:bCs/>
          <w:color w:val="auto"/>
          <w:sz w:val="26"/>
          <w:szCs w:val="26"/>
        </w:rPr>
        <w:t xml:space="preserve">Статья 6. </w:t>
      </w:r>
    </w:p>
    <w:p w:rsidR="006A7E12" w:rsidRPr="00D23718" w:rsidRDefault="006A7E12" w:rsidP="00D23718">
      <w:pPr>
        <w:pStyle w:val="Default"/>
        <w:ind w:left="-709" w:firstLine="709"/>
        <w:jc w:val="both"/>
        <w:rPr>
          <w:rFonts w:ascii="Times New Roman" w:hAnsi="Times New Roman" w:cs="Times New Roman"/>
          <w:b/>
          <w:color w:val="auto"/>
          <w:sz w:val="26"/>
          <w:szCs w:val="26"/>
        </w:rPr>
      </w:pPr>
      <w:r w:rsidRPr="00D23718">
        <w:rPr>
          <w:rFonts w:ascii="Times New Roman" w:hAnsi="Times New Roman" w:cs="Times New Roman"/>
          <w:color w:val="auto"/>
          <w:sz w:val="26"/>
          <w:szCs w:val="26"/>
        </w:rPr>
        <w:t>Размер ежегодной арендной платы в случае предоставления в аренду без проведения торгов в соответствии с подпунктом 31 пункта 2 статьи 39.6 Земельного кодекса Российской Федерации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устанавливается по результатам рыночной оценки в соответствии с Федеральным законом от 29.07.1998 № 135-ФЗ «Об оценочной деятельности в Российской Федерации».</w:t>
      </w:r>
    </w:p>
    <w:p w:rsidR="0042224D" w:rsidRDefault="006A7E12" w:rsidP="0042224D">
      <w:pPr>
        <w:pStyle w:val="Default"/>
        <w:ind w:left="-709" w:firstLine="709"/>
        <w:jc w:val="both"/>
        <w:rPr>
          <w:rFonts w:ascii="Times New Roman" w:hAnsi="Times New Roman" w:cs="Times New Roman"/>
          <w:color w:val="auto"/>
          <w:sz w:val="26"/>
          <w:szCs w:val="26"/>
        </w:rPr>
      </w:pPr>
      <w:r w:rsidRPr="00D23718">
        <w:rPr>
          <w:rFonts w:ascii="Times New Roman" w:hAnsi="Times New Roman" w:cs="Times New Roman"/>
          <w:b/>
          <w:bCs/>
          <w:color w:val="auto"/>
          <w:sz w:val="26"/>
          <w:szCs w:val="26"/>
        </w:rPr>
        <w:t>Статья 7.</w:t>
      </w:r>
    </w:p>
    <w:p w:rsidR="0042224D" w:rsidRDefault="0042224D" w:rsidP="0042224D">
      <w:pPr>
        <w:pStyle w:val="Default"/>
        <w:ind w:left="-709" w:firstLine="709"/>
        <w:jc w:val="both"/>
        <w:rPr>
          <w:rFonts w:ascii="Times New Roman" w:hAnsi="Times New Roman" w:cs="Times New Roman"/>
          <w:color w:val="auto"/>
          <w:sz w:val="26"/>
          <w:szCs w:val="26"/>
        </w:rPr>
      </w:pPr>
      <w:r>
        <w:rPr>
          <w:rFonts w:ascii="Times New Roman" w:hAnsi="Times New Roman" w:cs="Times New Roman"/>
          <w:color w:val="auto"/>
          <w:sz w:val="26"/>
          <w:szCs w:val="26"/>
        </w:rPr>
        <w:t>7.1.</w:t>
      </w:r>
      <w:r w:rsidR="006A7E12" w:rsidRPr="00D23718">
        <w:rPr>
          <w:rFonts w:ascii="Times New Roman" w:hAnsi="Times New Roman" w:cs="Times New Roman"/>
          <w:sz w:val="26"/>
          <w:szCs w:val="26"/>
        </w:rPr>
        <w:t>Размер ежегодной арендной платы при заключении нового договора аренды земельного участка без проведения торгов в случаях, предусмотренных пунктами 3 и 4 статьи 39.6 Земельного кодекса Российской Федерации, определяется в соответствии со статьей 6 Порядка.</w:t>
      </w:r>
    </w:p>
    <w:p w:rsidR="0042224D" w:rsidRDefault="0042224D" w:rsidP="0042224D">
      <w:pPr>
        <w:pStyle w:val="Default"/>
        <w:ind w:left="-709" w:firstLine="709"/>
        <w:jc w:val="both"/>
        <w:rPr>
          <w:rFonts w:ascii="Times New Roman" w:hAnsi="Times New Roman" w:cs="Times New Roman"/>
          <w:color w:val="auto"/>
          <w:sz w:val="26"/>
          <w:szCs w:val="26"/>
        </w:rPr>
      </w:pPr>
      <w:r>
        <w:rPr>
          <w:rFonts w:ascii="Times New Roman" w:hAnsi="Times New Roman" w:cs="Times New Roman"/>
          <w:color w:val="auto"/>
          <w:sz w:val="26"/>
          <w:szCs w:val="26"/>
        </w:rPr>
        <w:t>7.2.</w:t>
      </w:r>
      <w:r>
        <w:rPr>
          <w:rFonts w:ascii="Times New Roman" w:hAnsi="Times New Roman" w:cs="Times New Roman"/>
          <w:sz w:val="26"/>
          <w:szCs w:val="26"/>
          <w:lang w:eastAsia="en-US"/>
        </w:rPr>
        <w:t xml:space="preserve"> </w:t>
      </w:r>
      <w:r w:rsidR="00E13FA9" w:rsidRPr="00D23718">
        <w:rPr>
          <w:rFonts w:ascii="Times New Roman" w:hAnsi="Times New Roman" w:cs="Times New Roman"/>
          <w:sz w:val="26"/>
          <w:szCs w:val="26"/>
        </w:rPr>
        <w:t>Размер ежегодной арендной платы в случае предоставления в аренду без проведения торгов в соответствии с подпунктом 15 пункта 2 статьи 39.6 Земельного кодекса Российской Федерации земельного участка гражданину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кодека РФ устанавливается по результатам рыночной оценки в соответствии с Федеральным законом от 29.07.1998 № 135-ФЗ «Об оценочной деятельности в Российской Федерации.</w:t>
      </w:r>
    </w:p>
    <w:p w:rsidR="0042224D" w:rsidRDefault="0042224D" w:rsidP="0042224D">
      <w:pPr>
        <w:pStyle w:val="Default"/>
        <w:ind w:left="-709" w:firstLine="709"/>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7.3. </w:t>
      </w:r>
      <w:r w:rsidR="00E13FA9" w:rsidRPr="0042224D">
        <w:rPr>
          <w:rFonts w:ascii="Times New Roman" w:hAnsi="Times New Roman" w:cs="Times New Roman"/>
          <w:sz w:val="26"/>
          <w:szCs w:val="26"/>
        </w:rPr>
        <w:t>Размер ежегодной арендной платы в случае предоставления в аренду без проведения торгов в соответствии с подпунктом 19 пункта 2 статьи 39.6 Земельного кодекса Российской Федерации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устанавливается по результатам рыночной оценки в соответствии с Федеральным законом от 29.07.1998 № 135-ФЗ «Об оценочной деят</w:t>
      </w:r>
      <w:r>
        <w:rPr>
          <w:rFonts w:ascii="Times New Roman" w:hAnsi="Times New Roman" w:cs="Times New Roman"/>
          <w:sz w:val="26"/>
          <w:szCs w:val="26"/>
        </w:rPr>
        <w:t>ельности в Российской Федерации</w:t>
      </w:r>
      <w:r w:rsidR="00E13FA9" w:rsidRPr="0042224D">
        <w:rPr>
          <w:rFonts w:ascii="Times New Roman" w:hAnsi="Times New Roman" w:cs="Times New Roman"/>
          <w:sz w:val="26"/>
          <w:szCs w:val="26"/>
        </w:rPr>
        <w:t xml:space="preserve">. </w:t>
      </w:r>
    </w:p>
    <w:p w:rsidR="0042224D" w:rsidRDefault="0042224D" w:rsidP="0042224D">
      <w:pPr>
        <w:pStyle w:val="Default"/>
        <w:ind w:left="-709" w:firstLine="709"/>
        <w:jc w:val="both"/>
        <w:rPr>
          <w:rFonts w:ascii="Times New Roman" w:hAnsi="Times New Roman" w:cs="Times New Roman"/>
          <w:color w:val="auto"/>
          <w:sz w:val="26"/>
          <w:szCs w:val="26"/>
        </w:rPr>
      </w:pPr>
      <w:r>
        <w:rPr>
          <w:rFonts w:ascii="Times New Roman" w:hAnsi="Times New Roman" w:cs="Times New Roman"/>
          <w:color w:val="auto"/>
          <w:sz w:val="26"/>
          <w:szCs w:val="26"/>
        </w:rPr>
        <w:t>7.4.</w:t>
      </w:r>
      <w:r>
        <w:rPr>
          <w:rFonts w:ascii="Times New Roman" w:hAnsi="Times New Roman" w:cs="Times New Roman"/>
          <w:sz w:val="26"/>
          <w:szCs w:val="26"/>
        </w:rPr>
        <w:t xml:space="preserve"> </w:t>
      </w:r>
      <w:r w:rsidRPr="0042224D">
        <w:rPr>
          <w:rFonts w:ascii="Times New Roman" w:hAnsi="Times New Roman" w:cs="Times New Roman"/>
          <w:sz w:val="26"/>
          <w:szCs w:val="26"/>
        </w:rPr>
        <w:t>Размер ежегодной арендной платы</w:t>
      </w:r>
      <w:r>
        <w:rPr>
          <w:rFonts w:ascii="Times New Roman" w:hAnsi="Times New Roman" w:cs="Times New Roman"/>
          <w:sz w:val="26"/>
          <w:szCs w:val="26"/>
        </w:rPr>
        <w:t>,</w:t>
      </w:r>
      <w:r w:rsidRPr="0042224D">
        <w:rPr>
          <w:rFonts w:ascii="Times New Roman" w:hAnsi="Times New Roman" w:cs="Times New Roman"/>
          <w:sz w:val="26"/>
          <w:szCs w:val="26"/>
        </w:rPr>
        <w:t xml:space="preserve"> в случае предоставления в аренду без проведения торгов</w:t>
      </w:r>
      <w:r>
        <w:rPr>
          <w:rFonts w:ascii="Times New Roman" w:hAnsi="Times New Roman" w:cs="Times New Roman"/>
          <w:sz w:val="26"/>
          <w:szCs w:val="26"/>
        </w:rPr>
        <w:t>,</w:t>
      </w:r>
      <w:r w:rsidRPr="0042224D">
        <w:rPr>
          <w:rFonts w:ascii="Times New Roman" w:hAnsi="Times New Roman" w:cs="Times New Roman"/>
          <w:sz w:val="26"/>
          <w:szCs w:val="26"/>
        </w:rPr>
        <w:t xml:space="preserve"> в соответствии со статьей 10.1 Федерального закона от 24.07.2002 № 101-ФЗ «Об обороте земель сельскохозяйственного назначения» земельного участка, устанавливается по результатам рыночной оценки в соответствии с Федеральным законом от 29.07.1998 № 135-ФЗ  «Об оценочной деятельности в Российской Федерации».</w:t>
      </w:r>
    </w:p>
    <w:p w:rsidR="0042224D" w:rsidRPr="0042224D" w:rsidRDefault="0042224D" w:rsidP="0042224D">
      <w:pPr>
        <w:pStyle w:val="Default"/>
        <w:ind w:left="-709" w:firstLine="709"/>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7.5. </w:t>
      </w:r>
      <w:r w:rsidRPr="0042224D">
        <w:rPr>
          <w:rFonts w:ascii="Times New Roman" w:hAnsi="Times New Roman" w:cs="Times New Roman"/>
          <w:sz w:val="26"/>
          <w:szCs w:val="26"/>
        </w:rPr>
        <w:t xml:space="preserve">Размер арендной платы за земельный участок, на котором расположен объект культурного наследия, приватизированный путем продажи на конкурсе в соответствии с Федеральным законом от 21.12.2001 № 178-ФЗ «О приватизации </w:t>
      </w:r>
      <w:r w:rsidRPr="0042224D">
        <w:rPr>
          <w:rFonts w:ascii="Times New Roman" w:hAnsi="Times New Roman" w:cs="Times New Roman"/>
          <w:sz w:val="26"/>
          <w:szCs w:val="26"/>
        </w:rPr>
        <w:lastRenderedPageBreak/>
        <w:t>государственного и муниципального имущества», устанавливается равным одному рублю в год на срок выполнения условий конкурса по продаже такого объекта».</w:t>
      </w:r>
    </w:p>
    <w:p w:rsidR="006A7E12" w:rsidRPr="00D23718" w:rsidRDefault="006A7E12" w:rsidP="00D23718">
      <w:pPr>
        <w:pStyle w:val="Default"/>
        <w:ind w:left="-709" w:firstLine="709"/>
        <w:jc w:val="both"/>
        <w:rPr>
          <w:rFonts w:ascii="Times New Roman" w:hAnsi="Times New Roman" w:cs="Times New Roman"/>
          <w:sz w:val="26"/>
          <w:szCs w:val="26"/>
        </w:rPr>
      </w:pPr>
      <w:r w:rsidRPr="00D23718">
        <w:rPr>
          <w:rFonts w:ascii="Times New Roman" w:hAnsi="Times New Roman" w:cs="Times New Roman"/>
          <w:b/>
          <w:bCs/>
          <w:sz w:val="26"/>
          <w:szCs w:val="26"/>
        </w:rPr>
        <w:t xml:space="preserve">Статья 8. </w:t>
      </w:r>
    </w:p>
    <w:p w:rsidR="006A7E12" w:rsidRPr="00D23718" w:rsidRDefault="006A7E12" w:rsidP="00D23718">
      <w:pPr>
        <w:pStyle w:val="Default"/>
        <w:ind w:left="-709" w:firstLine="709"/>
        <w:jc w:val="both"/>
        <w:rPr>
          <w:rFonts w:ascii="Times New Roman" w:hAnsi="Times New Roman" w:cs="Times New Roman"/>
          <w:b/>
          <w:sz w:val="26"/>
          <w:szCs w:val="26"/>
        </w:rPr>
      </w:pPr>
      <w:r w:rsidRPr="00D23718">
        <w:rPr>
          <w:rFonts w:ascii="Times New Roman" w:hAnsi="Times New Roman" w:cs="Times New Roman"/>
          <w:sz w:val="26"/>
          <w:szCs w:val="26"/>
        </w:rPr>
        <w:t xml:space="preserve">В случае, если порядок определения арендной платы не установлен статьями 1-7 настоящего Порядка, то размер арендной платы устанавливается в процентах от кадастровой стоимости земельного участка в соответствии с Приложениями  </w:t>
      </w:r>
      <w:r w:rsidRPr="00D23718">
        <w:rPr>
          <w:rFonts w:ascii="Times New Roman" w:hAnsi="Times New Roman" w:cs="Times New Roman"/>
          <w:b/>
          <w:sz w:val="26"/>
          <w:szCs w:val="26"/>
        </w:rPr>
        <w:t>2, 3</w:t>
      </w:r>
      <w:r w:rsidRPr="00D23718">
        <w:rPr>
          <w:rFonts w:ascii="Times New Roman" w:hAnsi="Times New Roman" w:cs="Times New Roman"/>
          <w:sz w:val="26"/>
          <w:szCs w:val="26"/>
        </w:rPr>
        <w:t xml:space="preserve">  к настоящему решению.</w:t>
      </w:r>
      <w:r w:rsidRPr="00D23718">
        <w:rPr>
          <w:rFonts w:ascii="Times New Roman" w:hAnsi="Times New Roman" w:cs="Times New Roman"/>
          <w:b/>
          <w:sz w:val="26"/>
          <w:szCs w:val="26"/>
        </w:rPr>
        <w:t xml:space="preserve"> </w:t>
      </w:r>
    </w:p>
    <w:p w:rsidR="006A7E12" w:rsidRPr="00D23718" w:rsidRDefault="006A7E12" w:rsidP="00D23718">
      <w:pPr>
        <w:pStyle w:val="Default"/>
        <w:ind w:left="-709" w:firstLine="709"/>
        <w:jc w:val="both"/>
        <w:rPr>
          <w:rFonts w:ascii="Times New Roman" w:hAnsi="Times New Roman" w:cs="Times New Roman"/>
          <w:sz w:val="26"/>
          <w:szCs w:val="26"/>
        </w:rPr>
      </w:pPr>
      <w:r w:rsidRPr="00D23718">
        <w:rPr>
          <w:rFonts w:ascii="Times New Roman" w:hAnsi="Times New Roman" w:cs="Times New Roman"/>
          <w:b/>
          <w:bCs/>
          <w:sz w:val="26"/>
          <w:szCs w:val="26"/>
        </w:rPr>
        <w:t xml:space="preserve">Статья 9. </w:t>
      </w:r>
    </w:p>
    <w:p w:rsidR="006A7E12" w:rsidRPr="00D23718" w:rsidRDefault="006A7E12" w:rsidP="00D23718">
      <w:pPr>
        <w:pStyle w:val="Default"/>
        <w:ind w:left="-709" w:firstLine="709"/>
        <w:jc w:val="both"/>
        <w:rPr>
          <w:rFonts w:ascii="Times New Roman" w:hAnsi="Times New Roman" w:cs="Times New Roman"/>
          <w:sz w:val="26"/>
          <w:szCs w:val="26"/>
        </w:rPr>
      </w:pPr>
      <w:r w:rsidRPr="00D23718">
        <w:rPr>
          <w:rFonts w:ascii="Times New Roman" w:hAnsi="Times New Roman" w:cs="Times New Roman"/>
          <w:sz w:val="26"/>
          <w:szCs w:val="26"/>
        </w:rPr>
        <w:t>Размер годовой арендной платы в процентах от кадастровой стоимости земельного участка, определяемый в соответствии с</w:t>
      </w:r>
      <w:r w:rsidR="008C5C02" w:rsidRPr="00D23718">
        <w:rPr>
          <w:rFonts w:ascii="Times New Roman" w:hAnsi="Times New Roman" w:cs="Times New Roman"/>
          <w:sz w:val="26"/>
          <w:szCs w:val="26"/>
        </w:rPr>
        <w:t>о статьями 1, 4-8, пунктами 1-3 статьи 3 настоящего Порядка</w:t>
      </w:r>
      <w:r w:rsidRPr="00D23718">
        <w:rPr>
          <w:rFonts w:ascii="Times New Roman" w:hAnsi="Times New Roman" w:cs="Times New Roman"/>
          <w:sz w:val="26"/>
          <w:szCs w:val="26"/>
        </w:rPr>
        <w:t xml:space="preserve">, определяется путем последовательного перемножения кадастровой стоимости земельного участка, ставки арендной платы и индексов уровня инфляции, предусмотренных федеральным законом о федеральном бюджете на очередной финансовый год и плановый период и установленных по состоянию на начало очередного финансового года. </w:t>
      </w:r>
    </w:p>
    <w:p w:rsidR="006A7E12" w:rsidRPr="00D23718" w:rsidRDefault="006A7E12" w:rsidP="00D23718">
      <w:pPr>
        <w:pStyle w:val="Default"/>
        <w:ind w:left="-709" w:firstLine="709"/>
        <w:jc w:val="both"/>
        <w:rPr>
          <w:rFonts w:ascii="Times New Roman" w:hAnsi="Times New Roman" w:cs="Times New Roman"/>
          <w:sz w:val="26"/>
          <w:szCs w:val="26"/>
        </w:rPr>
      </w:pPr>
      <w:r w:rsidRPr="00D23718">
        <w:rPr>
          <w:rFonts w:ascii="Times New Roman" w:hAnsi="Times New Roman" w:cs="Times New Roman"/>
          <w:sz w:val="26"/>
          <w:szCs w:val="26"/>
        </w:rPr>
        <w:t xml:space="preserve">При этом индексация размера арендной платы производится, начиная с года, следующего за годом, в котором произошло изменение кадастровой стоимости. </w:t>
      </w:r>
    </w:p>
    <w:p w:rsidR="006A7E12" w:rsidRPr="00D23718" w:rsidRDefault="006A7E12" w:rsidP="00D23718">
      <w:pPr>
        <w:pStyle w:val="Default"/>
        <w:ind w:left="-709" w:firstLine="709"/>
        <w:jc w:val="both"/>
        <w:rPr>
          <w:rFonts w:ascii="Times New Roman" w:hAnsi="Times New Roman" w:cs="Times New Roman"/>
          <w:sz w:val="26"/>
          <w:szCs w:val="26"/>
        </w:rPr>
      </w:pPr>
      <w:r w:rsidRPr="00D23718">
        <w:rPr>
          <w:rFonts w:ascii="Times New Roman" w:hAnsi="Times New Roman" w:cs="Times New Roman"/>
          <w:b/>
          <w:bCs/>
          <w:sz w:val="26"/>
          <w:szCs w:val="26"/>
        </w:rPr>
        <w:t xml:space="preserve">Статья 10. </w:t>
      </w:r>
    </w:p>
    <w:p w:rsidR="006A7E12" w:rsidRPr="00D23718" w:rsidRDefault="006A7E12" w:rsidP="00D23718">
      <w:pPr>
        <w:pStyle w:val="Default"/>
        <w:ind w:left="-709" w:firstLine="709"/>
        <w:jc w:val="both"/>
        <w:rPr>
          <w:rFonts w:ascii="Times New Roman" w:hAnsi="Times New Roman" w:cs="Times New Roman"/>
          <w:sz w:val="26"/>
          <w:szCs w:val="26"/>
        </w:rPr>
      </w:pPr>
      <w:r w:rsidRPr="00D23718">
        <w:rPr>
          <w:rFonts w:ascii="Times New Roman" w:hAnsi="Times New Roman" w:cs="Times New Roman"/>
          <w:sz w:val="26"/>
          <w:szCs w:val="26"/>
        </w:rPr>
        <w:t xml:space="preserve">При определении размера годовой арендной платы в соответствии со ставками арендной платы в случаях, указанных в </w:t>
      </w:r>
      <w:r w:rsidR="008C5C02" w:rsidRPr="00D23718">
        <w:rPr>
          <w:rFonts w:ascii="Times New Roman" w:hAnsi="Times New Roman" w:cs="Times New Roman"/>
          <w:sz w:val="26"/>
          <w:szCs w:val="26"/>
        </w:rPr>
        <w:t xml:space="preserve">статье 2, пункте 4 статьи 3 настоящего Порядка, </w:t>
      </w:r>
      <w:r w:rsidRPr="00D23718">
        <w:rPr>
          <w:rFonts w:ascii="Times New Roman" w:hAnsi="Times New Roman" w:cs="Times New Roman"/>
          <w:sz w:val="26"/>
          <w:szCs w:val="26"/>
        </w:rPr>
        <w:t xml:space="preserve">проводится ежегодная индексация арендной платы с учетом размера уровня инфляции, установленного в федеральном законе о федеральном бюджете на очередной финансовый год и плановый период и установленного по состоянию на начало очередного финансового года, начиная с года, следующего за годом, в котором заключен договор аренды земельного участка. </w:t>
      </w:r>
    </w:p>
    <w:p w:rsidR="006A7E12" w:rsidRPr="00D23718" w:rsidRDefault="006A7E12" w:rsidP="00D23718">
      <w:pPr>
        <w:pStyle w:val="Default"/>
        <w:ind w:left="-709" w:firstLine="709"/>
        <w:jc w:val="both"/>
        <w:rPr>
          <w:rFonts w:ascii="Times New Roman" w:hAnsi="Times New Roman" w:cs="Times New Roman"/>
          <w:sz w:val="26"/>
          <w:szCs w:val="26"/>
        </w:rPr>
      </w:pPr>
      <w:r w:rsidRPr="00D23718">
        <w:rPr>
          <w:rFonts w:ascii="Times New Roman" w:hAnsi="Times New Roman" w:cs="Times New Roman"/>
          <w:sz w:val="26"/>
          <w:szCs w:val="26"/>
        </w:rPr>
        <w:t xml:space="preserve">В случае изменения кадастровой стоимости земельного участка индексация размера арендной платы производится, начиная с года, следующего за годом, в котором принято решение об утверждении результатов определения  кадастровой стоимости земельных участков. </w:t>
      </w:r>
    </w:p>
    <w:p w:rsidR="006A7E12" w:rsidRPr="00D23718" w:rsidRDefault="006A7E12" w:rsidP="00D23718">
      <w:pPr>
        <w:pStyle w:val="Default"/>
        <w:ind w:left="-709" w:firstLine="709"/>
        <w:jc w:val="both"/>
        <w:rPr>
          <w:rFonts w:ascii="Times New Roman" w:hAnsi="Times New Roman" w:cs="Times New Roman"/>
          <w:sz w:val="26"/>
          <w:szCs w:val="26"/>
        </w:rPr>
      </w:pPr>
      <w:r w:rsidRPr="00D23718">
        <w:rPr>
          <w:rFonts w:ascii="Times New Roman" w:hAnsi="Times New Roman" w:cs="Times New Roman"/>
          <w:b/>
          <w:bCs/>
          <w:sz w:val="26"/>
          <w:szCs w:val="26"/>
        </w:rPr>
        <w:t xml:space="preserve">Статья 11. </w:t>
      </w:r>
      <w:r w:rsidRPr="00D23718">
        <w:rPr>
          <w:rFonts w:ascii="Times New Roman" w:hAnsi="Times New Roman" w:cs="Times New Roman"/>
          <w:sz w:val="26"/>
          <w:szCs w:val="26"/>
        </w:rPr>
        <w:t xml:space="preserve"> </w:t>
      </w:r>
    </w:p>
    <w:p w:rsidR="006A7E12" w:rsidRPr="00D23718" w:rsidRDefault="006A7E12" w:rsidP="00D23718">
      <w:pPr>
        <w:ind w:left="-709" w:firstLine="709"/>
        <w:jc w:val="both"/>
        <w:rPr>
          <w:sz w:val="26"/>
          <w:szCs w:val="26"/>
        </w:rPr>
      </w:pPr>
      <w:r w:rsidRPr="00D23718">
        <w:rPr>
          <w:sz w:val="26"/>
          <w:szCs w:val="26"/>
        </w:rPr>
        <w:t>В случае, если по истечении 3-х лет со дня предоставления в аренду земельного участка для жилищного строительства, за исключением случаев предоставления земельных участков для индивидуального жилищного строительства, не введен в эксплуатацию построенный на земельном участке объект недвижимости, арендная плата за земельный участок устанавливается равным 2-кратной налоговой ставки земельного налога на соответствующий земельный участок, если иное не установлено земельным законодательством Российской Федерации.</w:t>
      </w:r>
    </w:p>
    <w:p w:rsidR="006A7E12" w:rsidRPr="00D23718" w:rsidRDefault="006A7E12" w:rsidP="00D23718">
      <w:pPr>
        <w:pStyle w:val="Default"/>
        <w:ind w:left="-709" w:firstLine="709"/>
        <w:jc w:val="both"/>
        <w:rPr>
          <w:rFonts w:ascii="Times New Roman" w:hAnsi="Times New Roman" w:cs="Times New Roman"/>
          <w:sz w:val="26"/>
          <w:szCs w:val="26"/>
        </w:rPr>
      </w:pPr>
      <w:r w:rsidRPr="00D23718">
        <w:rPr>
          <w:rFonts w:ascii="Times New Roman" w:hAnsi="Times New Roman" w:cs="Times New Roman"/>
          <w:b/>
          <w:bCs/>
          <w:sz w:val="26"/>
          <w:szCs w:val="26"/>
        </w:rPr>
        <w:t xml:space="preserve">Статья 12. </w:t>
      </w:r>
    </w:p>
    <w:p w:rsidR="006A7E12" w:rsidRPr="00D23718" w:rsidRDefault="006A7E12" w:rsidP="00D23718">
      <w:pPr>
        <w:pStyle w:val="Default"/>
        <w:ind w:left="-709" w:firstLine="709"/>
        <w:jc w:val="both"/>
        <w:rPr>
          <w:rFonts w:ascii="Times New Roman" w:hAnsi="Times New Roman" w:cs="Times New Roman"/>
          <w:sz w:val="26"/>
          <w:szCs w:val="26"/>
        </w:rPr>
      </w:pPr>
      <w:r w:rsidRPr="00D23718">
        <w:rPr>
          <w:rFonts w:ascii="Times New Roman" w:hAnsi="Times New Roman" w:cs="Times New Roman"/>
          <w:sz w:val="26"/>
          <w:szCs w:val="26"/>
        </w:rPr>
        <w:t xml:space="preserve">В случае, если размеры арендной платы не установлены в соответствии со статьями 1-8 настоящего Порядка, то размер ежегодной арендной платы определяется по результатам рыночной оценки в соответствии с Федеральным законом «Об оценочной деятельности в Российской Федерации». При этом размер ежегодной арендной платы за использование земельных участков не может быть ниже размера земельного налога за такие земельные участки. Если размер ежегодной арендной платы, определенный по результатам рыночной оценки, ниже </w:t>
      </w:r>
      <w:r w:rsidRPr="00D23718">
        <w:rPr>
          <w:rFonts w:ascii="Times New Roman" w:hAnsi="Times New Roman" w:cs="Times New Roman"/>
          <w:sz w:val="26"/>
          <w:szCs w:val="26"/>
        </w:rPr>
        <w:lastRenderedPageBreak/>
        <w:t xml:space="preserve">размера земельного налога, то размер ежегодной арендной платы устанавливается в размере земельного налога. </w:t>
      </w:r>
    </w:p>
    <w:p w:rsidR="006A7E12" w:rsidRPr="00D23718" w:rsidRDefault="006A7E12" w:rsidP="00D23718">
      <w:pPr>
        <w:pStyle w:val="Default"/>
        <w:ind w:left="-709" w:firstLine="709"/>
        <w:jc w:val="both"/>
        <w:rPr>
          <w:rFonts w:ascii="Times New Roman" w:hAnsi="Times New Roman" w:cs="Times New Roman"/>
          <w:sz w:val="26"/>
          <w:szCs w:val="26"/>
        </w:rPr>
      </w:pPr>
      <w:r w:rsidRPr="00D23718">
        <w:rPr>
          <w:rFonts w:ascii="Times New Roman" w:hAnsi="Times New Roman" w:cs="Times New Roman"/>
          <w:b/>
          <w:bCs/>
          <w:sz w:val="26"/>
          <w:szCs w:val="26"/>
        </w:rPr>
        <w:t xml:space="preserve">Статья 13. </w:t>
      </w:r>
    </w:p>
    <w:p w:rsidR="006A7E12" w:rsidRPr="00D23718" w:rsidRDefault="006A7E12" w:rsidP="00D23718">
      <w:pPr>
        <w:pStyle w:val="Default"/>
        <w:ind w:left="-709" w:firstLine="709"/>
        <w:jc w:val="both"/>
        <w:rPr>
          <w:rFonts w:ascii="Times New Roman" w:hAnsi="Times New Roman" w:cs="Times New Roman"/>
          <w:sz w:val="26"/>
          <w:szCs w:val="26"/>
        </w:rPr>
      </w:pPr>
      <w:r w:rsidRPr="00D23718">
        <w:rPr>
          <w:rFonts w:ascii="Times New Roman" w:hAnsi="Times New Roman" w:cs="Times New Roman"/>
          <w:sz w:val="26"/>
          <w:szCs w:val="26"/>
        </w:rPr>
        <w:t>В случае заключения договора аренды земельного участка на торгах на право заключения договора аренды земельного участка ежегодный размер арендной платы за земельный участок или размер первого арендного платежа за земельный участок определяе</w:t>
      </w:r>
      <w:r w:rsidR="000367AA" w:rsidRPr="00D23718">
        <w:rPr>
          <w:rFonts w:ascii="Times New Roman" w:hAnsi="Times New Roman" w:cs="Times New Roman"/>
          <w:sz w:val="26"/>
          <w:szCs w:val="26"/>
        </w:rPr>
        <w:t xml:space="preserve">тся по результатам этих торгов. При этом начальная цена предмета аукциона на право заключения договора аренды земельного участка </w:t>
      </w:r>
      <w:r w:rsidR="00C65A88" w:rsidRPr="00D23718">
        <w:rPr>
          <w:rFonts w:ascii="Times New Roman" w:hAnsi="Times New Roman" w:cs="Times New Roman"/>
          <w:sz w:val="26"/>
          <w:szCs w:val="26"/>
        </w:rPr>
        <w:t>определяется по результатам рыночной оценки в соответствии с Федеральным законом «Об оценочной деятельности в Российской Федерации».</w:t>
      </w:r>
    </w:p>
    <w:p w:rsidR="006A7E12" w:rsidRPr="00D23718" w:rsidRDefault="006A7E12" w:rsidP="00D23718">
      <w:pPr>
        <w:pStyle w:val="Default"/>
        <w:ind w:left="-709" w:firstLine="709"/>
        <w:jc w:val="both"/>
        <w:rPr>
          <w:rFonts w:ascii="Times New Roman" w:hAnsi="Times New Roman" w:cs="Times New Roman"/>
          <w:sz w:val="26"/>
          <w:szCs w:val="26"/>
        </w:rPr>
      </w:pPr>
      <w:r w:rsidRPr="00D23718">
        <w:rPr>
          <w:rFonts w:ascii="Times New Roman" w:hAnsi="Times New Roman" w:cs="Times New Roman"/>
          <w:b/>
          <w:bCs/>
          <w:sz w:val="26"/>
          <w:szCs w:val="26"/>
        </w:rPr>
        <w:t xml:space="preserve">Статья 14. </w:t>
      </w:r>
    </w:p>
    <w:p w:rsidR="006A7E12" w:rsidRPr="00D23718" w:rsidRDefault="00E13FA9" w:rsidP="00D23718">
      <w:pPr>
        <w:pStyle w:val="Default"/>
        <w:ind w:left="-709" w:firstLine="709"/>
        <w:jc w:val="both"/>
        <w:rPr>
          <w:rFonts w:ascii="Times New Roman" w:hAnsi="Times New Roman" w:cs="Times New Roman"/>
          <w:sz w:val="26"/>
          <w:szCs w:val="26"/>
        </w:rPr>
      </w:pPr>
      <w:r w:rsidRPr="00D23718">
        <w:rPr>
          <w:rFonts w:ascii="Times New Roman" w:hAnsi="Times New Roman" w:cs="Times New Roman"/>
          <w:sz w:val="26"/>
          <w:szCs w:val="26"/>
        </w:rPr>
        <w:t>1</w:t>
      </w:r>
      <w:r w:rsidR="006A7E12" w:rsidRPr="00D23718">
        <w:rPr>
          <w:rFonts w:ascii="Times New Roman" w:hAnsi="Times New Roman" w:cs="Times New Roman"/>
          <w:sz w:val="26"/>
          <w:szCs w:val="26"/>
        </w:rPr>
        <w:t xml:space="preserve">. В одностороннем порядке по требованию арендодателя размер годовой арендной платы за использование земельных участков, изменяется: </w:t>
      </w:r>
    </w:p>
    <w:p w:rsidR="006A7E12" w:rsidRPr="00D23718" w:rsidRDefault="006A7E12" w:rsidP="00D23718">
      <w:pPr>
        <w:pStyle w:val="Default"/>
        <w:ind w:left="-709" w:firstLine="709"/>
        <w:jc w:val="both"/>
        <w:rPr>
          <w:rFonts w:ascii="Times New Roman" w:hAnsi="Times New Roman" w:cs="Times New Roman"/>
          <w:sz w:val="26"/>
          <w:szCs w:val="26"/>
        </w:rPr>
      </w:pPr>
      <w:r w:rsidRPr="0042224D">
        <w:rPr>
          <w:rFonts w:ascii="Times New Roman" w:hAnsi="Times New Roman" w:cs="Times New Roman"/>
          <w:sz w:val="26"/>
          <w:szCs w:val="26"/>
        </w:rPr>
        <w:t>1) путем ежегодной индексации с учетом прогнозируемого уровня инфляции, предусмотренного федеральным законом о федеральном бюджете на очередной финансовый год</w:t>
      </w:r>
      <w:r w:rsidR="00E95033" w:rsidRPr="0042224D">
        <w:rPr>
          <w:rFonts w:ascii="Times New Roman" w:hAnsi="Times New Roman" w:cs="Times New Roman"/>
          <w:sz w:val="26"/>
          <w:szCs w:val="26"/>
        </w:rPr>
        <w:t xml:space="preserve"> и плановый период и установленного по  состоянию на нач</w:t>
      </w:r>
      <w:r w:rsidR="0042224D" w:rsidRPr="0042224D">
        <w:rPr>
          <w:rFonts w:ascii="Times New Roman" w:hAnsi="Times New Roman" w:cs="Times New Roman"/>
          <w:sz w:val="26"/>
          <w:szCs w:val="26"/>
        </w:rPr>
        <w:t>ало очередного финансового года, за исключением размера годовой арендной платы, установленного статьей 7.5 настоящего Порядка. При этом размер арендной платы, установленный  пунктом 4 статьи 3, статьями 5 и 7.1 настоящего Порядка, не может быть выше предельного годового размера арендной платы, установленного указанными статьями;</w:t>
      </w:r>
      <w:r w:rsidR="0042224D">
        <w:rPr>
          <w:rFonts w:ascii="Times New Roman" w:hAnsi="Times New Roman" w:cs="Times New Roman"/>
          <w:sz w:val="26"/>
          <w:szCs w:val="26"/>
        </w:rPr>
        <w:t xml:space="preserve"> </w:t>
      </w:r>
    </w:p>
    <w:p w:rsidR="006A7E12" w:rsidRPr="00D23718" w:rsidRDefault="006A7E12" w:rsidP="00D23718">
      <w:pPr>
        <w:pStyle w:val="Default"/>
        <w:ind w:left="-709" w:firstLine="709"/>
        <w:jc w:val="both"/>
        <w:rPr>
          <w:rFonts w:ascii="Times New Roman" w:hAnsi="Times New Roman" w:cs="Times New Roman"/>
          <w:sz w:val="26"/>
          <w:szCs w:val="26"/>
        </w:rPr>
      </w:pPr>
      <w:r w:rsidRPr="00D23718">
        <w:rPr>
          <w:rFonts w:ascii="Times New Roman" w:hAnsi="Times New Roman" w:cs="Times New Roman"/>
          <w:sz w:val="26"/>
          <w:szCs w:val="26"/>
        </w:rPr>
        <w:t xml:space="preserve">2) в связи с изменением кадастровой стоимости земельного участка; </w:t>
      </w:r>
    </w:p>
    <w:p w:rsidR="006A7E12" w:rsidRPr="00D23718" w:rsidRDefault="006A7E12" w:rsidP="00D23718">
      <w:pPr>
        <w:pStyle w:val="Default"/>
        <w:ind w:left="-709" w:firstLine="709"/>
        <w:jc w:val="both"/>
        <w:rPr>
          <w:rFonts w:ascii="Times New Roman" w:hAnsi="Times New Roman" w:cs="Times New Roman"/>
          <w:sz w:val="26"/>
          <w:szCs w:val="26"/>
        </w:rPr>
      </w:pPr>
      <w:r w:rsidRPr="00D23718">
        <w:rPr>
          <w:rFonts w:ascii="Times New Roman" w:hAnsi="Times New Roman" w:cs="Times New Roman"/>
          <w:sz w:val="26"/>
          <w:szCs w:val="26"/>
        </w:rPr>
        <w:t xml:space="preserve">3) в связи с изменением ставок арендной платы, значений и коэффициентов, используемых при расчете арендной платы, порядка определения размера арендной платы. При этом размер арендной платы считается измененным с момента вступления в силу соответствующих нормативных правовых актов об установлении (утверждении): </w:t>
      </w:r>
    </w:p>
    <w:p w:rsidR="006A7E12" w:rsidRPr="00D23718" w:rsidRDefault="006A7E12" w:rsidP="00D23718">
      <w:pPr>
        <w:pStyle w:val="Default"/>
        <w:numPr>
          <w:ilvl w:val="0"/>
          <w:numId w:val="22"/>
        </w:numPr>
        <w:ind w:left="-709" w:firstLine="709"/>
        <w:jc w:val="both"/>
        <w:rPr>
          <w:rFonts w:ascii="Times New Roman" w:hAnsi="Times New Roman" w:cs="Times New Roman"/>
          <w:sz w:val="26"/>
          <w:szCs w:val="26"/>
        </w:rPr>
      </w:pPr>
      <w:r w:rsidRPr="00D23718">
        <w:rPr>
          <w:rFonts w:ascii="Times New Roman" w:hAnsi="Times New Roman" w:cs="Times New Roman"/>
          <w:sz w:val="26"/>
          <w:szCs w:val="26"/>
        </w:rPr>
        <w:t xml:space="preserve">ставок арендной платы; </w:t>
      </w:r>
    </w:p>
    <w:p w:rsidR="006A7E12" w:rsidRPr="00D23718" w:rsidRDefault="006A7E12" w:rsidP="00D23718">
      <w:pPr>
        <w:pStyle w:val="Default"/>
        <w:numPr>
          <w:ilvl w:val="0"/>
          <w:numId w:val="22"/>
        </w:numPr>
        <w:ind w:left="-709" w:firstLine="709"/>
        <w:jc w:val="both"/>
        <w:rPr>
          <w:rFonts w:ascii="Times New Roman" w:hAnsi="Times New Roman" w:cs="Times New Roman"/>
          <w:sz w:val="26"/>
          <w:szCs w:val="26"/>
        </w:rPr>
      </w:pPr>
      <w:r w:rsidRPr="00D23718">
        <w:rPr>
          <w:rFonts w:ascii="Times New Roman" w:hAnsi="Times New Roman" w:cs="Times New Roman"/>
          <w:sz w:val="26"/>
          <w:szCs w:val="26"/>
        </w:rPr>
        <w:t xml:space="preserve">значений и коэффициентов, используемых при расчете арендной платы; </w:t>
      </w:r>
    </w:p>
    <w:p w:rsidR="006A7E12" w:rsidRPr="00D23718" w:rsidRDefault="006A7E12" w:rsidP="00D23718">
      <w:pPr>
        <w:pStyle w:val="Default"/>
        <w:numPr>
          <w:ilvl w:val="0"/>
          <w:numId w:val="22"/>
        </w:numPr>
        <w:ind w:left="-709" w:firstLine="709"/>
        <w:jc w:val="both"/>
        <w:rPr>
          <w:rFonts w:ascii="Times New Roman" w:hAnsi="Times New Roman" w:cs="Times New Roman"/>
          <w:sz w:val="26"/>
          <w:szCs w:val="26"/>
        </w:rPr>
      </w:pPr>
      <w:r w:rsidRPr="00D23718">
        <w:rPr>
          <w:rFonts w:ascii="Times New Roman" w:hAnsi="Times New Roman" w:cs="Times New Roman"/>
          <w:sz w:val="26"/>
          <w:szCs w:val="26"/>
        </w:rPr>
        <w:t xml:space="preserve">порядка определения размера арендной платы. </w:t>
      </w:r>
    </w:p>
    <w:p w:rsidR="006A7E12" w:rsidRPr="00D23718" w:rsidRDefault="0042224D" w:rsidP="00D23718">
      <w:pPr>
        <w:pStyle w:val="Default"/>
        <w:ind w:left="-709" w:firstLine="709"/>
        <w:jc w:val="both"/>
        <w:rPr>
          <w:rFonts w:ascii="Times New Roman" w:hAnsi="Times New Roman" w:cs="Times New Roman"/>
          <w:b/>
          <w:sz w:val="26"/>
          <w:szCs w:val="26"/>
        </w:rPr>
      </w:pPr>
      <w:r>
        <w:rPr>
          <w:rFonts w:ascii="Times New Roman" w:hAnsi="Times New Roman" w:cs="Times New Roman"/>
          <w:sz w:val="26"/>
          <w:szCs w:val="26"/>
        </w:rPr>
        <w:t>2</w:t>
      </w:r>
      <w:r w:rsidR="006A7E12" w:rsidRPr="00D23718">
        <w:rPr>
          <w:rFonts w:ascii="Times New Roman" w:hAnsi="Times New Roman" w:cs="Times New Roman"/>
          <w:sz w:val="26"/>
          <w:szCs w:val="26"/>
        </w:rPr>
        <w:t xml:space="preserve">. Арендная плата, рассчитанная в процентах от кадастровой стоимости земельного участка, подлежит перерасчету по состоянию на 1 января, следующего за годом, в котором произошло изменение кадастровой стоимости. </w:t>
      </w:r>
    </w:p>
    <w:p w:rsidR="006A7E12" w:rsidRPr="00D23718" w:rsidRDefault="0042224D" w:rsidP="00D23718">
      <w:pPr>
        <w:pStyle w:val="Default"/>
        <w:ind w:left="-709" w:firstLine="709"/>
        <w:jc w:val="both"/>
        <w:rPr>
          <w:rFonts w:ascii="Times New Roman" w:hAnsi="Times New Roman" w:cs="Times New Roman"/>
          <w:sz w:val="26"/>
          <w:szCs w:val="26"/>
        </w:rPr>
      </w:pPr>
      <w:r>
        <w:rPr>
          <w:rFonts w:ascii="Times New Roman" w:hAnsi="Times New Roman" w:cs="Times New Roman"/>
          <w:sz w:val="26"/>
          <w:szCs w:val="26"/>
        </w:rPr>
        <w:t>3</w:t>
      </w:r>
      <w:r w:rsidR="006A7E12" w:rsidRPr="00D23718">
        <w:rPr>
          <w:rFonts w:ascii="Times New Roman" w:hAnsi="Times New Roman" w:cs="Times New Roman"/>
          <w:sz w:val="26"/>
          <w:szCs w:val="26"/>
        </w:rPr>
        <w:t>. Размер ежегодной арендной платы, определенный по результатам рыночной оценки в соответствии с Федеральным законом «Об оценочной деятельности в Российской Федерации», подлежит изменению арендодателем в одностороннем порядке в пределах срока договора аренды земельного участка один раз в пять лет путем направления в адрес арендатора уведомления об изменении арендной платы.</w:t>
      </w:r>
      <w:r>
        <w:rPr>
          <w:rFonts w:ascii="Times New Roman" w:hAnsi="Times New Roman" w:cs="Times New Roman"/>
          <w:sz w:val="26"/>
          <w:szCs w:val="26"/>
        </w:rPr>
        <w:t xml:space="preserve"> </w:t>
      </w:r>
      <w:r w:rsidR="006A7E12" w:rsidRPr="00D23718">
        <w:rPr>
          <w:rFonts w:ascii="Times New Roman" w:hAnsi="Times New Roman" w:cs="Times New Roman"/>
          <w:sz w:val="26"/>
          <w:szCs w:val="26"/>
        </w:rPr>
        <w:t xml:space="preserve">При этом арендная плата подлежит перерасчету по состоянию на 1 января года, следующего за годом, в котором была проведена оценка, осуществленная не более чем за 6 месяцев до перерасчета арендной платы. </w:t>
      </w:r>
    </w:p>
    <w:p w:rsidR="006A7E12" w:rsidRPr="00D23718" w:rsidRDefault="0042224D" w:rsidP="00D23718">
      <w:pPr>
        <w:pStyle w:val="Default"/>
        <w:ind w:left="-709" w:firstLine="709"/>
        <w:jc w:val="both"/>
        <w:rPr>
          <w:rFonts w:ascii="Times New Roman" w:hAnsi="Times New Roman" w:cs="Times New Roman"/>
          <w:sz w:val="26"/>
          <w:szCs w:val="26"/>
        </w:rPr>
      </w:pPr>
      <w:r>
        <w:rPr>
          <w:rFonts w:ascii="Times New Roman" w:hAnsi="Times New Roman" w:cs="Times New Roman"/>
          <w:sz w:val="26"/>
          <w:szCs w:val="26"/>
        </w:rPr>
        <w:t>4</w:t>
      </w:r>
      <w:r w:rsidR="006A7E12" w:rsidRPr="00D23718">
        <w:rPr>
          <w:rFonts w:ascii="Times New Roman" w:hAnsi="Times New Roman" w:cs="Times New Roman"/>
          <w:sz w:val="26"/>
          <w:szCs w:val="26"/>
        </w:rPr>
        <w:t xml:space="preserve">. В случае изменения размера ежегодной арендной платы, определенного по результатам рыночной оценки, размер уровня инфляции, указанный в настоящей статье, не применяется. </w:t>
      </w:r>
    </w:p>
    <w:p w:rsidR="006A7E12" w:rsidRPr="00D23718" w:rsidRDefault="006A7E12" w:rsidP="00D23718">
      <w:pPr>
        <w:pStyle w:val="Default"/>
        <w:ind w:left="-709" w:firstLine="709"/>
        <w:jc w:val="both"/>
        <w:rPr>
          <w:rFonts w:ascii="Times New Roman" w:hAnsi="Times New Roman" w:cs="Times New Roman"/>
          <w:sz w:val="26"/>
          <w:szCs w:val="26"/>
        </w:rPr>
      </w:pPr>
      <w:r w:rsidRPr="00D23718">
        <w:rPr>
          <w:rFonts w:ascii="Times New Roman" w:hAnsi="Times New Roman" w:cs="Times New Roman"/>
          <w:b/>
          <w:bCs/>
          <w:sz w:val="26"/>
          <w:szCs w:val="26"/>
        </w:rPr>
        <w:t>Статья 15</w:t>
      </w:r>
      <w:r w:rsidR="00994AB9" w:rsidRPr="00D23718">
        <w:rPr>
          <w:rFonts w:ascii="Times New Roman" w:hAnsi="Times New Roman" w:cs="Times New Roman"/>
          <w:b/>
          <w:bCs/>
          <w:sz w:val="26"/>
          <w:szCs w:val="26"/>
        </w:rPr>
        <w:t>.</w:t>
      </w:r>
      <w:r w:rsidRPr="00D23718">
        <w:rPr>
          <w:rFonts w:ascii="Times New Roman" w:hAnsi="Times New Roman" w:cs="Times New Roman"/>
          <w:b/>
          <w:bCs/>
          <w:sz w:val="26"/>
          <w:szCs w:val="26"/>
        </w:rPr>
        <w:t xml:space="preserve"> </w:t>
      </w:r>
    </w:p>
    <w:p w:rsidR="006A7E12" w:rsidRPr="00D23718" w:rsidRDefault="006A7E12" w:rsidP="00D23718">
      <w:pPr>
        <w:ind w:left="-709" w:firstLine="709"/>
        <w:jc w:val="both"/>
        <w:rPr>
          <w:sz w:val="26"/>
          <w:szCs w:val="26"/>
        </w:rPr>
      </w:pPr>
      <w:r w:rsidRPr="00D23718">
        <w:rPr>
          <w:sz w:val="26"/>
          <w:szCs w:val="26"/>
        </w:rPr>
        <w:lastRenderedPageBreak/>
        <w:t>В случае, если на стороне арендатора выступают несколько лиц, арендная плата для каждого из них определяется пропорционально их доле в праве на арендованное имущество в соответствии с договором аренды земельного участка.</w:t>
      </w:r>
    </w:p>
    <w:p w:rsidR="006A7E12" w:rsidRPr="00D23718" w:rsidRDefault="006A7E12" w:rsidP="00D23718">
      <w:pPr>
        <w:autoSpaceDE w:val="0"/>
        <w:autoSpaceDN w:val="0"/>
        <w:adjustRightInd w:val="0"/>
        <w:ind w:left="-709" w:firstLine="709"/>
        <w:jc w:val="both"/>
        <w:rPr>
          <w:rFonts w:eastAsia="Calibri"/>
          <w:b/>
          <w:bCs/>
          <w:sz w:val="26"/>
          <w:szCs w:val="26"/>
          <w:lang w:eastAsia="en-US"/>
        </w:rPr>
      </w:pPr>
      <w:r w:rsidRPr="00D23718">
        <w:rPr>
          <w:rFonts w:eastAsia="Calibri"/>
          <w:b/>
          <w:bCs/>
          <w:sz w:val="26"/>
          <w:szCs w:val="26"/>
          <w:lang w:eastAsia="en-US"/>
        </w:rPr>
        <w:t>Статья 16</w:t>
      </w:r>
      <w:r w:rsidR="00994AB9" w:rsidRPr="00D23718">
        <w:rPr>
          <w:rFonts w:eastAsia="Calibri"/>
          <w:b/>
          <w:bCs/>
          <w:sz w:val="26"/>
          <w:szCs w:val="26"/>
          <w:lang w:eastAsia="en-US"/>
        </w:rPr>
        <w:t>.</w:t>
      </w:r>
      <w:r w:rsidRPr="00D23718">
        <w:rPr>
          <w:rFonts w:eastAsia="Calibri"/>
          <w:b/>
          <w:bCs/>
          <w:sz w:val="26"/>
          <w:szCs w:val="26"/>
          <w:lang w:eastAsia="en-US"/>
        </w:rPr>
        <w:t xml:space="preserve"> </w:t>
      </w:r>
    </w:p>
    <w:p w:rsidR="006A7E12" w:rsidRPr="00D23718" w:rsidRDefault="006A7E12" w:rsidP="00D23718">
      <w:pPr>
        <w:ind w:left="-709" w:right="-285" w:firstLine="709"/>
        <w:jc w:val="both"/>
        <w:rPr>
          <w:sz w:val="26"/>
          <w:szCs w:val="26"/>
        </w:rPr>
      </w:pPr>
      <w:r w:rsidRPr="00D23718">
        <w:rPr>
          <w:rFonts w:eastAsia="Calibri"/>
          <w:sz w:val="26"/>
          <w:szCs w:val="26"/>
          <w:lang w:eastAsia="en-US"/>
        </w:rPr>
        <w:t xml:space="preserve">Арендная плата за использование земельных участков, </w:t>
      </w:r>
      <w:r w:rsidR="0042224D">
        <w:rPr>
          <w:rFonts w:eastAsia="Calibri"/>
          <w:sz w:val="26"/>
          <w:szCs w:val="26"/>
          <w:lang w:eastAsia="en-US"/>
        </w:rPr>
        <w:t>находящихся в собственности муниципального образования «Гигантовское сельское поселение» на территории Гигантовского сельского поселения</w:t>
      </w:r>
      <w:r w:rsidRPr="00D23718">
        <w:rPr>
          <w:rFonts w:eastAsia="Calibri"/>
          <w:sz w:val="26"/>
          <w:szCs w:val="26"/>
          <w:lang w:eastAsia="en-US"/>
        </w:rPr>
        <w:t>, вносится равными долями ежеквартально не позднее 20 числа последнего месяца отчетного квартала в соответствии с условиями договора аренды земельного участка. За земли сельскохозяйственного назначения арендная плата вносится равными долями в срок не позднее 15 апреля, 15 июля, 15 октября в соответствии с условиями договора аренды.</w:t>
      </w:r>
    </w:p>
    <w:p w:rsidR="006A7E12" w:rsidRPr="00D23718" w:rsidRDefault="006A7E12" w:rsidP="00D23718">
      <w:pPr>
        <w:pStyle w:val="ConsNormal"/>
        <w:widowControl/>
        <w:ind w:left="-709" w:right="0" w:firstLine="709"/>
        <w:jc w:val="both"/>
        <w:rPr>
          <w:rFonts w:ascii="Times New Roman" w:hAnsi="Times New Roman" w:cs="Times New Roman"/>
          <w:sz w:val="26"/>
          <w:szCs w:val="26"/>
        </w:rPr>
      </w:pPr>
    </w:p>
    <w:p w:rsidR="00994AB9" w:rsidRPr="00D23718" w:rsidRDefault="00994AB9" w:rsidP="00D23718">
      <w:pPr>
        <w:pStyle w:val="ConsNormal"/>
        <w:widowControl/>
        <w:ind w:left="-709" w:right="0" w:firstLine="709"/>
        <w:jc w:val="both"/>
        <w:rPr>
          <w:rFonts w:ascii="Times New Roman" w:hAnsi="Times New Roman" w:cs="Times New Roman"/>
          <w:sz w:val="26"/>
          <w:szCs w:val="26"/>
        </w:rPr>
      </w:pPr>
    </w:p>
    <w:p w:rsidR="00994AB9" w:rsidRPr="00D23718" w:rsidRDefault="00994AB9" w:rsidP="00A64E03">
      <w:pPr>
        <w:pStyle w:val="ConsNormal"/>
        <w:widowControl/>
        <w:ind w:right="0" w:firstLine="0"/>
        <w:jc w:val="both"/>
        <w:rPr>
          <w:rFonts w:ascii="Times New Roman" w:hAnsi="Times New Roman" w:cs="Times New Roman"/>
          <w:sz w:val="26"/>
          <w:szCs w:val="26"/>
        </w:rPr>
      </w:pPr>
    </w:p>
    <w:p w:rsidR="00994AB9" w:rsidRDefault="00994AB9" w:rsidP="00A64E03">
      <w:pPr>
        <w:pStyle w:val="ConsNormal"/>
        <w:widowControl/>
        <w:ind w:right="0" w:firstLine="0"/>
        <w:jc w:val="both"/>
        <w:rPr>
          <w:rFonts w:ascii="Times New Roman" w:hAnsi="Times New Roman" w:cs="Times New Roman"/>
          <w:sz w:val="28"/>
          <w:szCs w:val="28"/>
        </w:rPr>
      </w:pPr>
    </w:p>
    <w:p w:rsidR="00994AB9" w:rsidRDefault="00994AB9" w:rsidP="00A64E03">
      <w:pPr>
        <w:pStyle w:val="ConsNormal"/>
        <w:widowControl/>
        <w:ind w:right="0" w:firstLine="0"/>
        <w:jc w:val="both"/>
        <w:rPr>
          <w:rFonts w:ascii="Times New Roman" w:hAnsi="Times New Roman" w:cs="Times New Roman"/>
          <w:sz w:val="28"/>
          <w:szCs w:val="28"/>
        </w:rPr>
      </w:pPr>
    </w:p>
    <w:p w:rsidR="00994AB9" w:rsidRDefault="00994AB9" w:rsidP="00A64E03">
      <w:pPr>
        <w:pStyle w:val="ConsNormal"/>
        <w:widowControl/>
        <w:ind w:right="0" w:firstLine="0"/>
        <w:jc w:val="both"/>
        <w:rPr>
          <w:rFonts w:ascii="Times New Roman" w:hAnsi="Times New Roman" w:cs="Times New Roman"/>
          <w:sz w:val="28"/>
          <w:szCs w:val="28"/>
        </w:rPr>
      </w:pPr>
    </w:p>
    <w:p w:rsidR="00994AB9" w:rsidRDefault="00994AB9" w:rsidP="00A64E03">
      <w:pPr>
        <w:pStyle w:val="ConsNormal"/>
        <w:widowControl/>
        <w:ind w:right="0" w:firstLine="0"/>
        <w:jc w:val="both"/>
        <w:rPr>
          <w:rFonts w:ascii="Times New Roman" w:hAnsi="Times New Roman" w:cs="Times New Roman"/>
          <w:sz w:val="28"/>
          <w:szCs w:val="28"/>
        </w:rPr>
      </w:pPr>
    </w:p>
    <w:p w:rsidR="00994AB9" w:rsidRDefault="00994AB9" w:rsidP="00994AB9">
      <w:pPr>
        <w:pStyle w:val="Default"/>
        <w:ind w:left="3969"/>
        <w:jc w:val="both"/>
        <w:rPr>
          <w:rFonts w:ascii="Times New Roman" w:hAnsi="Times New Roman" w:cs="Times New Roman"/>
        </w:rPr>
        <w:sectPr w:rsidR="00994AB9" w:rsidSect="00C7728D">
          <w:headerReference w:type="even" r:id="rId7"/>
          <w:headerReference w:type="default" r:id="rId8"/>
          <w:footnotePr>
            <w:numRestart w:val="eachPage"/>
          </w:footnotePr>
          <w:pgSz w:w="11906" w:h="16838" w:code="9"/>
          <w:pgMar w:top="1134" w:right="1133" w:bottom="1134" w:left="2127" w:header="510" w:footer="510" w:gutter="0"/>
          <w:cols w:space="708"/>
          <w:titlePg/>
          <w:docGrid w:linePitch="360"/>
        </w:sectPr>
      </w:pPr>
    </w:p>
    <w:p w:rsidR="00C732EE" w:rsidRPr="003E7716" w:rsidRDefault="00C732EE" w:rsidP="00C732EE">
      <w:pPr>
        <w:pStyle w:val="Default"/>
        <w:ind w:left="3969"/>
        <w:jc w:val="right"/>
        <w:rPr>
          <w:rFonts w:ascii="Times New Roman" w:hAnsi="Times New Roman" w:cs="Times New Roman"/>
          <w:sz w:val="16"/>
          <w:szCs w:val="16"/>
        </w:rPr>
      </w:pPr>
      <w:r w:rsidRPr="003E7716">
        <w:rPr>
          <w:rFonts w:ascii="Times New Roman" w:hAnsi="Times New Roman" w:cs="Times New Roman"/>
          <w:sz w:val="16"/>
          <w:szCs w:val="16"/>
        </w:rPr>
        <w:lastRenderedPageBreak/>
        <w:t xml:space="preserve">                                                    </w:t>
      </w:r>
    </w:p>
    <w:p w:rsidR="00C732EE" w:rsidRPr="003E7716" w:rsidRDefault="00D23718" w:rsidP="00C732EE">
      <w:pPr>
        <w:pStyle w:val="Default"/>
        <w:ind w:left="3969"/>
        <w:jc w:val="right"/>
        <w:rPr>
          <w:rFonts w:ascii="Times New Roman" w:hAnsi="Times New Roman" w:cs="Times New Roman"/>
          <w:sz w:val="16"/>
          <w:szCs w:val="16"/>
        </w:rPr>
      </w:pPr>
      <w:r w:rsidRPr="00C7728D">
        <w:rPr>
          <w:rFonts w:ascii="Times New Roman" w:hAnsi="Times New Roman" w:cs="Times New Roman"/>
          <w:sz w:val="27"/>
          <w:szCs w:val="27"/>
        </w:rPr>
        <w:t xml:space="preserve"> </w:t>
      </w:r>
      <w:r w:rsidR="00C732EE">
        <w:rPr>
          <w:rFonts w:ascii="Times New Roman" w:hAnsi="Times New Roman" w:cs="Times New Roman"/>
          <w:sz w:val="27"/>
          <w:szCs w:val="27"/>
        </w:rPr>
        <w:t xml:space="preserve">                                                       </w:t>
      </w:r>
      <w:r w:rsidR="00C732EE">
        <w:rPr>
          <w:rFonts w:ascii="Times New Roman" w:hAnsi="Times New Roman" w:cs="Times New Roman"/>
          <w:sz w:val="16"/>
          <w:szCs w:val="16"/>
        </w:rPr>
        <w:t xml:space="preserve">                                                                                                                                                                                                   Приложение 2</w:t>
      </w:r>
    </w:p>
    <w:p w:rsidR="00C732EE" w:rsidRDefault="00C732EE" w:rsidP="00C732EE">
      <w:pPr>
        <w:pStyle w:val="Default"/>
        <w:ind w:left="3969"/>
        <w:jc w:val="right"/>
        <w:rPr>
          <w:rFonts w:ascii="Times New Roman" w:hAnsi="Times New Roman" w:cs="Times New Roman"/>
          <w:sz w:val="16"/>
          <w:szCs w:val="16"/>
        </w:rPr>
      </w:pPr>
      <w:r w:rsidRPr="003E7716">
        <w:rPr>
          <w:rFonts w:ascii="Times New Roman" w:hAnsi="Times New Roman" w:cs="Times New Roman"/>
          <w:sz w:val="16"/>
          <w:szCs w:val="16"/>
        </w:rPr>
        <w:t xml:space="preserve">к проекту решения Собрания депутатов Гигантовского сельского поселения </w:t>
      </w:r>
    </w:p>
    <w:p w:rsidR="00C732EE" w:rsidRDefault="00C732EE" w:rsidP="00C732EE">
      <w:pPr>
        <w:pStyle w:val="Default"/>
        <w:ind w:left="3969"/>
        <w:jc w:val="right"/>
        <w:rPr>
          <w:rFonts w:ascii="Times New Roman" w:hAnsi="Times New Roman" w:cs="Times New Roman"/>
          <w:bCs/>
          <w:sz w:val="16"/>
          <w:szCs w:val="16"/>
        </w:rPr>
      </w:pPr>
      <w:r w:rsidRPr="003E7716">
        <w:rPr>
          <w:rFonts w:ascii="Times New Roman" w:hAnsi="Times New Roman" w:cs="Times New Roman"/>
          <w:bCs/>
          <w:sz w:val="16"/>
          <w:szCs w:val="16"/>
        </w:rPr>
        <w:t>«О внесении изменений в решение Собрания депутатов Гигантовского сельского</w:t>
      </w:r>
    </w:p>
    <w:p w:rsidR="00C732EE" w:rsidRDefault="00C732EE" w:rsidP="00C732EE">
      <w:pPr>
        <w:pStyle w:val="Default"/>
        <w:ind w:left="3969"/>
        <w:jc w:val="right"/>
        <w:rPr>
          <w:rFonts w:ascii="Times New Roman" w:hAnsi="Times New Roman" w:cs="Times New Roman"/>
          <w:bCs/>
          <w:sz w:val="16"/>
          <w:szCs w:val="16"/>
        </w:rPr>
      </w:pPr>
      <w:r w:rsidRPr="003E7716">
        <w:rPr>
          <w:rFonts w:ascii="Times New Roman" w:hAnsi="Times New Roman" w:cs="Times New Roman"/>
          <w:bCs/>
          <w:sz w:val="16"/>
          <w:szCs w:val="16"/>
        </w:rPr>
        <w:t xml:space="preserve"> поселения Сальского района Ростовской области № 129 от 30.01.2024 года</w:t>
      </w:r>
    </w:p>
    <w:p w:rsidR="00C732EE" w:rsidRDefault="00C732EE" w:rsidP="00C732EE">
      <w:pPr>
        <w:pStyle w:val="Default"/>
        <w:ind w:left="3969"/>
        <w:jc w:val="right"/>
        <w:rPr>
          <w:rFonts w:ascii="Times New Roman" w:hAnsi="Times New Roman" w:cs="Times New Roman"/>
          <w:sz w:val="16"/>
          <w:szCs w:val="16"/>
        </w:rPr>
      </w:pPr>
      <w:r w:rsidRPr="003E7716">
        <w:rPr>
          <w:rFonts w:ascii="Times New Roman" w:hAnsi="Times New Roman" w:cs="Times New Roman"/>
          <w:bCs/>
          <w:sz w:val="16"/>
          <w:szCs w:val="16"/>
        </w:rPr>
        <w:t xml:space="preserve"> «</w:t>
      </w:r>
      <w:r w:rsidRPr="003E7716">
        <w:rPr>
          <w:rFonts w:ascii="Times New Roman" w:hAnsi="Times New Roman" w:cs="Times New Roman"/>
          <w:sz w:val="16"/>
          <w:szCs w:val="16"/>
        </w:rPr>
        <w:t xml:space="preserve">Об арендной плате за использование земельных участков, находящихся </w:t>
      </w:r>
    </w:p>
    <w:p w:rsidR="00C732EE" w:rsidRDefault="00C732EE" w:rsidP="00C732EE">
      <w:pPr>
        <w:pStyle w:val="Default"/>
        <w:ind w:left="3969"/>
        <w:jc w:val="right"/>
        <w:rPr>
          <w:rFonts w:ascii="Times New Roman" w:hAnsi="Times New Roman" w:cs="Times New Roman"/>
          <w:sz w:val="16"/>
          <w:szCs w:val="16"/>
        </w:rPr>
      </w:pPr>
      <w:r w:rsidRPr="003E7716">
        <w:rPr>
          <w:rFonts w:ascii="Times New Roman" w:hAnsi="Times New Roman" w:cs="Times New Roman"/>
          <w:sz w:val="16"/>
          <w:szCs w:val="16"/>
        </w:rPr>
        <w:t>в собственности муниципального образования «Гигантовское сельское поселение»</w:t>
      </w:r>
    </w:p>
    <w:p w:rsidR="00C732EE" w:rsidRPr="003E7716" w:rsidRDefault="00C732EE" w:rsidP="00C732EE">
      <w:pPr>
        <w:pStyle w:val="Default"/>
        <w:ind w:left="3969"/>
        <w:jc w:val="right"/>
        <w:rPr>
          <w:rFonts w:ascii="Times New Roman" w:hAnsi="Times New Roman" w:cs="Times New Roman"/>
          <w:sz w:val="16"/>
          <w:szCs w:val="16"/>
        </w:rPr>
      </w:pPr>
      <w:r w:rsidRPr="003E7716">
        <w:rPr>
          <w:rFonts w:ascii="Times New Roman" w:hAnsi="Times New Roman" w:cs="Times New Roman"/>
          <w:sz w:val="16"/>
          <w:szCs w:val="16"/>
        </w:rPr>
        <w:t xml:space="preserve"> на территории Гигантовское сельского поселения»</w:t>
      </w:r>
    </w:p>
    <w:p w:rsidR="00D23718" w:rsidRPr="00C732EE" w:rsidRDefault="00D23718" w:rsidP="00C732EE">
      <w:pPr>
        <w:pStyle w:val="Default"/>
        <w:ind w:left="-851" w:right="-31" w:firstLine="567"/>
        <w:jc w:val="both"/>
        <w:rPr>
          <w:rFonts w:ascii="Times New Roman" w:hAnsi="Times New Roman" w:cs="Times New Roman"/>
          <w:sz w:val="16"/>
          <w:szCs w:val="16"/>
        </w:rPr>
      </w:pPr>
    </w:p>
    <w:p w:rsidR="00D23718" w:rsidRDefault="00D23718" w:rsidP="00D23718">
      <w:pPr>
        <w:pStyle w:val="a7"/>
        <w:tabs>
          <w:tab w:val="left" w:pos="708"/>
        </w:tabs>
        <w:ind w:right="-2"/>
        <w:jc w:val="right"/>
        <w:rPr>
          <w:sz w:val="27"/>
          <w:szCs w:val="27"/>
        </w:rPr>
      </w:pPr>
    </w:p>
    <w:p w:rsidR="00994AB9" w:rsidRDefault="00994AB9" w:rsidP="00994AB9">
      <w:pPr>
        <w:pStyle w:val="Default"/>
        <w:ind w:left="8505"/>
        <w:jc w:val="both"/>
        <w:rPr>
          <w:rFonts w:ascii="Times New Roman" w:hAnsi="Times New Roman" w:cs="Times New Roman"/>
        </w:rPr>
      </w:pPr>
      <w:r w:rsidRPr="006A7E12">
        <w:rPr>
          <w:rFonts w:ascii="Times New Roman" w:hAnsi="Times New Roman" w:cs="Times New Roman"/>
        </w:rPr>
        <w:t xml:space="preserve"> </w:t>
      </w:r>
    </w:p>
    <w:p w:rsidR="00994AB9" w:rsidRDefault="00994AB9" w:rsidP="00994AB9">
      <w:pPr>
        <w:pStyle w:val="Default"/>
        <w:ind w:left="3969"/>
        <w:jc w:val="both"/>
        <w:rPr>
          <w:rFonts w:ascii="Times New Roman" w:hAnsi="Times New Roman" w:cs="Times New Roman"/>
        </w:rPr>
      </w:pPr>
    </w:p>
    <w:p w:rsidR="00994AB9" w:rsidRDefault="00994AB9" w:rsidP="00994AB9">
      <w:pPr>
        <w:pStyle w:val="Default"/>
        <w:ind w:left="3969"/>
        <w:jc w:val="both"/>
        <w:rPr>
          <w:rFonts w:ascii="Times New Roman" w:hAnsi="Times New Roman" w:cs="Times New Roman"/>
        </w:rPr>
      </w:pPr>
    </w:p>
    <w:p w:rsidR="00660FDB" w:rsidRDefault="00994AB9" w:rsidP="00994AB9">
      <w:pPr>
        <w:tabs>
          <w:tab w:val="left" w:pos="8505"/>
        </w:tabs>
        <w:rPr>
          <w:sz w:val="24"/>
          <w:szCs w:val="24"/>
        </w:rPr>
      </w:pPr>
      <w:r w:rsidRPr="005C4DE3">
        <w:rPr>
          <w:sz w:val="24"/>
          <w:szCs w:val="24"/>
        </w:rPr>
        <w:t>Раздел 2. Ставки арендной платы по видам использования земельных участков</w:t>
      </w:r>
      <w:r w:rsidR="0042224D">
        <w:rPr>
          <w:sz w:val="24"/>
          <w:szCs w:val="24"/>
        </w:rPr>
        <w:t>, находящихся в собственности муниципального образования «Гигантовское сельское поселение» на территории Гигантовского сельского поселения.</w:t>
      </w:r>
      <w:r w:rsidR="00660FDB">
        <w:rPr>
          <w:sz w:val="24"/>
          <w:szCs w:val="24"/>
        </w:rPr>
        <w:t xml:space="preserve"> </w:t>
      </w:r>
    </w:p>
    <w:p w:rsidR="00660FDB" w:rsidRDefault="00660FDB" w:rsidP="00994AB9">
      <w:pPr>
        <w:tabs>
          <w:tab w:val="left" w:pos="8505"/>
        </w:tabs>
        <w:rPr>
          <w:sz w:val="24"/>
          <w:szCs w:val="24"/>
        </w:rPr>
      </w:pPr>
    </w:p>
    <w:p w:rsidR="00660FDB" w:rsidRDefault="00660FDB" w:rsidP="00994AB9">
      <w:pPr>
        <w:tabs>
          <w:tab w:val="left" w:pos="8505"/>
        </w:tabs>
        <w:rPr>
          <w:sz w:val="24"/>
          <w:szCs w:val="24"/>
        </w:rPr>
      </w:pPr>
    </w:p>
    <w:p w:rsidR="00660FDB" w:rsidRDefault="00660FDB" w:rsidP="00994AB9">
      <w:pPr>
        <w:tabs>
          <w:tab w:val="left" w:pos="8505"/>
        </w:tabs>
        <w:rPr>
          <w:sz w:val="24"/>
          <w:szCs w:val="24"/>
        </w:rPr>
      </w:pPr>
    </w:p>
    <w:p w:rsidR="00660FDB" w:rsidRPr="005C4DE3" w:rsidRDefault="00660FDB" w:rsidP="00994AB9">
      <w:pPr>
        <w:tabs>
          <w:tab w:val="left" w:pos="8505"/>
        </w:tabs>
        <w:rPr>
          <w:sz w:val="24"/>
          <w:szCs w:val="24"/>
        </w:rPr>
      </w:pPr>
    </w:p>
    <w:tbl>
      <w:tblPr>
        <w:tblW w:w="1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40"/>
        <w:gridCol w:w="1971"/>
        <w:gridCol w:w="1684"/>
        <w:gridCol w:w="1978"/>
        <w:gridCol w:w="1620"/>
      </w:tblGrid>
      <w:tr w:rsidR="00660FDB" w:rsidRPr="004A496C">
        <w:trPr>
          <w:trHeight w:val="436"/>
        </w:trPr>
        <w:tc>
          <w:tcPr>
            <w:tcW w:w="6040" w:type="dxa"/>
            <w:vMerge w:val="restart"/>
          </w:tcPr>
          <w:p w:rsidR="00660FDB" w:rsidRPr="004A496C" w:rsidRDefault="00660FDB" w:rsidP="00403D42">
            <w:pPr>
              <w:rPr>
                <w:sz w:val="16"/>
                <w:szCs w:val="16"/>
              </w:rPr>
            </w:pPr>
          </w:p>
          <w:p w:rsidR="00660FDB" w:rsidRPr="004A496C" w:rsidRDefault="00660FDB" w:rsidP="00403D42">
            <w:pPr>
              <w:jc w:val="center"/>
              <w:rPr>
                <w:sz w:val="16"/>
                <w:szCs w:val="16"/>
              </w:rPr>
            </w:pPr>
            <w:r>
              <w:rPr>
                <w:sz w:val="16"/>
                <w:szCs w:val="16"/>
              </w:rPr>
              <w:t>Нолвоегорлыкское сельское поселение</w:t>
            </w:r>
          </w:p>
        </w:tc>
        <w:tc>
          <w:tcPr>
            <w:tcW w:w="7253" w:type="dxa"/>
            <w:gridSpan w:val="4"/>
          </w:tcPr>
          <w:p w:rsidR="00660FDB" w:rsidRPr="004A496C" w:rsidRDefault="00660FDB" w:rsidP="00403D42">
            <w:pPr>
              <w:jc w:val="center"/>
              <w:rPr>
                <w:sz w:val="16"/>
                <w:szCs w:val="16"/>
              </w:rPr>
            </w:pPr>
            <w:r w:rsidRPr="004A496C">
              <w:rPr>
                <w:sz w:val="16"/>
                <w:szCs w:val="16"/>
              </w:rPr>
              <w:t xml:space="preserve">Наименование и состав вида разрешенного использования </w:t>
            </w:r>
          </w:p>
        </w:tc>
      </w:tr>
      <w:tr w:rsidR="00660FDB" w:rsidRPr="004A496C">
        <w:trPr>
          <w:cantSplit/>
          <w:trHeight w:val="1826"/>
        </w:trPr>
        <w:tc>
          <w:tcPr>
            <w:tcW w:w="6040" w:type="dxa"/>
            <w:vMerge/>
          </w:tcPr>
          <w:p w:rsidR="00660FDB" w:rsidRPr="004A496C" w:rsidRDefault="00660FDB" w:rsidP="00403D42">
            <w:pPr>
              <w:jc w:val="center"/>
              <w:rPr>
                <w:sz w:val="16"/>
                <w:szCs w:val="16"/>
              </w:rPr>
            </w:pPr>
          </w:p>
        </w:tc>
        <w:tc>
          <w:tcPr>
            <w:tcW w:w="1971" w:type="dxa"/>
          </w:tcPr>
          <w:p w:rsidR="00660FDB" w:rsidRPr="004A496C" w:rsidRDefault="00660FDB" w:rsidP="00403D42">
            <w:pPr>
              <w:jc w:val="both"/>
              <w:rPr>
                <w:sz w:val="16"/>
                <w:szCs w:val="16"/>
              </w:rPr>
            </w:pPr>
            <w:r w:rsidRPr="004A496C">
              <w:rPr>
                <w:sz w:val="16"/>
                <w:szCs w:val="16"/>
              </w:rPr>
              <w:t xml:space="preserve"> Земельные участки для размещения домов многоэтажной жилой застройки собственникам зданий, сооружений </w:t>
            </w:r>
          </w:p>
        </w:tc>
        <w:tc>
          <w:tcPr>
            <w:tcW w:w="1684" w:type="dxa"/>
          </w:tcPr>
          <w:p w:rsidR="00660FDB" w:rsidRPr="004A496C" w:rsidRDefault="00660FDB" w:rsidP="00403D42">
            <w:pPr>
              <w:jc w:val="both"/>
              <w:rPr>
                <w:sz w:val="16"/>
                <w:szCs w:val="16"/>
              </w:rPr>
            </w:pPr>
            <w:r w:rsidRPr="004A496C">
              <w:rPr>
                <w:sz w:val="16"/>
                <w:szCs w:val="16"/>
              </w:rPr>
              <w:t xml:space="preserve"> Земельные участки для размещения домов многоэтажной, среднеэтажной жилой застройки собственникам объектов незавершенного строительства для завершения строительства </w:t>
            </w:r>
          </w:p>
        </w:tc>
        <w:tc>
          <w:tcPr>
            <w:tcW w:w="1978" w:type="dxa"/>
          </w:tcPr>
          <w:p w:rsidR="00660FDB" w:rsidRPr="004A496C" w:rsidRDefault="00660FDB" w:rsidP="00403D42">
            <w:pPr>
              <w:jc w:val="both"/>
              <w:rPr>
                <w:sz w:val="16"/>
                <w:szCs w:val="16"/>
              </w:rPr>
            </w:pPr>
            <w:r w:rsidRPr="004A496C">
              <w:rPr>
                <w:sz w:val="16"/>
                <w:szCs w:val="16"/>
              </w:rPr>
              <w:t xml:space="preserve"> Земельные участки для индивидуального жилищного строительства и для ведения личного подсобного хозяйства собственникам зданий, сооружений</w:t>
            </w:r>
          </w:p>
        </w:tc>
        <w:tc>
          <w:tcPr>
            <w:tcW w:w="1619" w:type="dxa"/>
          </w:tcPr>
          <w:p w:rsidR="00660FDB" w:rsidRPr="004A496C" w:rsidRDefault="00660FDB" w:rsidP="00403D42">
            <w:pPr>
              <w:jc w:val="both"/>
              <w:rPr>
                <w:sz w:val="16"/>
                <w:szCs w:val="16"/>
              </w:rPr>
            </w:pPr>
            <w:r w:rsidRPr="004A496C">
              <w:rPr>
                <w:sz w:val="16"/>
                <w:szCs w:val="16"/>
              </w:rPr>
              <w:t xml:space="preserve"> Земельные участки для индивидуального жилищного строительства и для ведения личного подсобного хозяйства собственникам объектов незавершенного строительства</w:t>
            </w:r>
          </w:p>
        </w:tc>
      </w:tr>
      <w:tr w:rsidR="00660FDB" w:rsidRPr="004A496C">
        <w:trPr>
          <w:trHeight w:val="296"/>
        </w:trPr>
        <w:tc>
          <w:tcPr>
            <w:tcW w:w="6040" w:type="dxa"/>
          </w:tcPr>
          <w:p w:rsidR="00660FDB" w:rsidRPr="004A496C" w:rsidRDefault="00660FDB" w:rsidP="00403D42">
            <w:pPr>
              <w:jc w:val="center"/>
              <w:rPr>
                <w:sz w:val="16"/>
                <w:szCs w:val="16"/>
              </w:rPr>
            </w:pPr>
            <w:r w:rsidRPr="004A496C">
              <w:rPr>
                <w:sz w:val="16"/>
                <w:szCs w:val="16"/>
              </w:rPr>
              <w:t>2</w:t>
            </w:r>
          </w:p>
        </w:tc>
        <w:tc>
          <w:tcPr>
            <w:tcW w:w="1971" w:type="dxa"/>
          </w:tcPr>
          <w:p w:rsidR="00660FDB" w:rsidRPr="004A496C" w:rsidRDefault="00660FDB" w:rsidP="00403D42">
            <w:pPr>
              <w:jc w:val="center"/>
              <w:rPr>
                <w:sz w:val="16"/>
                <w:szCs w:val="16"/>
              </w:rPr>
            </w:pPr>
            <w:r w:rsidRPr="004A496C">
              <w:rPr>
                <w:sz w:val="16"/>
                <w:szCs w:val="16"/>
              </w:rPr>
              <w:t>3</w:t>
            </w:r>
          </w:p>
        </w:tc>
        <w:tc>
          <w:tcPr>
            <w:tcW w:w="1684" w:type="dxa"/>
          </w:tcPr>
          <w:p w:rsidR="00660FDB" w:rsidRPr="004A496C" w:rsidRDefault="00660FDB" w:rsidP="00403D42">
            <w:pPr>
              <w:jc w:val="center"/>
              <w:rPr>
                <w:sz w:val="16"/>
                <w:szCs w:val="16"/>
              </w:rPr>
            </w:pPr>
            <w:r w:rsidRPr="004A496C">
              <w:rPr>
                <w:sz w:val="16"/>
                <w:szCs w:val="16"/>
              </w:rPr>
              <w:t>4</w:t>
            </w:r>
          </w:p>
        </w:tc>
        <w:tc>
          <w:tcPr>
            <w:tcW w:w="1978" w:type="dxa"/>
          </w:tcPr>
          <w:p w:rsidR="00660FDB" w:rsidRPr="004A496C" w:rsidRDefault="00660FDB" w:rsidP="00403D42">
            <w:pPr>
              <w:jc w:val="center"/>
              <w:rPr>
                <w:sz w:val="16"/>
                <w:szCs w:val="16"/>
              </w:rPr>
            </w:pPr>
            <w:r w:rsidRPr="004A496C">
              <w:rPr>
                <w:sz w:val="16"/>
                <w:szCs w:val="16"/>
              </w:rPr>
              <w:t>5</w:t>
            </w:r>
          </w:p>
        </w:tc>
        <w:tc>
          <w:tcPr>
            <w:tcW w:w="1619" w:type="dxa"/>
          </w:tcPr>
          <w:p w:rsidR="00660FDB" w:rsidRPr="004A496C" w:rsidRDefault="00660FDB" w:rsidP="00403D42">
            <w:pPr>
              <w:jc w:val="center"/>
              <w:rPr>
                <w:sz w:val="16"/>
                <w:szCs w:val="16"/>
              </w:rPr>
            </w:pPr>
            <w:r w:rsidRPr="004A496C">
              <w:rPr>
                <w:sz w:val="16"/>
                <w:szCs w:val="16"/>
              </w:rPr>
              <w:t>6</w:t>
            </w:r>
          </w:p>
        </w:tc>
      </w:tr>
      <w:tr w:rsidR="00660FDB" w:rsidRPr="004A496C">
        <w:trPr>
          <w:trHeight w:val="902"/>
        </w:trPr>
        <w:tc>
          <w:tcPr>
            <w:tcW w:w="6040" w:type="dxa"/>
          </w:tcPr>
          <w:p w:rsidR="00660FDB" w:rsidRPr="004A496C" w:rsidRDefault="00660FDB" w:rsidP="00403D42">
            <w:pPr>
              <w:jc w:val="both"/>
              <w:rPr>
                <w:sz w:val="16"/>
                <w:szCs w:val="16"/>
              </w:rPr>
            </w:pPr>
            <w:r w:rsidRPr="004A496C">
              <w:rPr>
                <w:sz w:val="16"/>
                <w:szCs w:val="16"/>
              </w:rPr>
              <w:t xml:space="preserve"> Ставка арендной платы по виду использования земель (% кадастровой стоимости) </w:t>
            </w:r>
          </w:p>
        </w:tc>
        <w:tc>
          <w:tcPr>
            <w:tcW w:w="1971" w:type="dxa"/>
            <w:vAlign w:val="center"/>
          </w:tcPr>
          <w:p w:rsidR="00660FDB" w:rsidRPr="004A496C" w:rsidRDefault="00660FDB" w:rsidP="00403D42">
            <w:pPr>
              <w:jc w:val="center"/>
              <w:rPr>
                <w:sz w:val="16"/>
                <w:szCs w:val="16"/>
              </w:rPr>
            </w:pPr>
          </w:p>
          <w:p w:rsidR="00660FDB" w:rsidRPr="004A496C" w:rsidRDefault="00660FDB" w:rsidP="00403D42">
            <w:pPr>
              <w:jc w:val="center"/>
              <w:rPr>
                <w:sz w:val="16"/>
                <w:szCs w:val="16"/>
              </w:rPr>
            </w:pPr>
            <w:r w:rsidRPr="004A496C">
              <w:rPr>
                <w:sz w:val="16"/>
                <w:szCs w:val="16"/>
              </w:rPr>
              <w:t>*</w:t>
            </w:r>
          </w:p>
        </w:tc>
        <w:tc>
          <w:tcPr>
            <w:tcW w:w="1684" w:type="dxa"/>
            <w:vAlign w:val="center"/>
          </w:tcPr>
          <w:p w:rsidR="00660FDB" w:rsidRPr="004A496C" w:rsidRDefault="00660FDB" w:rsidP="00403D42">
            <w:pPr>
              <w:jc w:val="center"/>
              <w:rPr>
                <w:sz w:val="16"/>
                <w:szCs w:val="16"/>
              </w:rPr>
            </w:pPr>
          </w:p>
          <w:p w:rsidR="00660FDB" w:rsidRPr="004A496C" w:rsidRDefault="00660FDB" w:rsidP="00403D42">
            <w:pPr>
              <w:jc w:val="center"/>
              <w:rPr>
                <w:sz w:val="16"/>
                <w:szCs w:val="16"/>
              </w:rPr>
            </w:pPr>
            <w:r>
              <w:rPr>
                <w:sz w:val="16"/>
                <w:szCs w:val="16"/>
              </w:rPr>
              <w:t>60</w:t>
            </w:r>
          </w:p>
        </w:tc>
        <w:tc>
          <w:tcPr>
            <w:tcW w:w="1978" w:type="dxa"/>
            <w:vAlign w:val="center"/>
          </w:tcPr>
          <w:p w:rsidR="00660FDB" w:rsidRPr="004A496C" w:rsidRDefault="00660FDB" w:rsidP="00403D42">
            <w:pPr>
              <w:jc w:val="center"/>
              <w:rPr>
                <w:sz w:val="16"/>
                <w:szCs w:val="16"/>
              </w:rPr>
            </w:pPr>
          </w:p>
          <w:p w:rsidR="00660FDB" w:rsidRPr="004A496C" w:rsidRDefault="00660FDB" w:rsidP="00403D42">
            <w:pPr>
              <w:jc w:val="center"/>
              <w:rPr>
                <w:sz w:val="16"/>
                <w:szCs w:val="16"/>
              </w:rPr>
            </w:pPr>
            <w:r w:rsidRPr="004A496C">
              <w:rPr>
                <w:sz w:val="16"/>
                <w:szCs w:val="16"/>
              </w:rPr>
              <w:t>*</w:t>
            </w:r>
          </w:p>
        </w:tc>
        <w:tc>
          <w:tcPr>
            <w:tcW w:w="1619" w:type="dxa"/>
            <w:vAlign w:val="center"/>
          </w:tcPr>
          <w:p w:rsidR="00660FDB" w:rsidRPr="004A496C" w:rsidRDefault="00660FDB" w:rsidP="00403D42">
            <w:pPr>
              <w:jc w:val="center"/>
              <w:rPr>
                <w:sz w:val="16"/>
                <w:szCs w:val="16"/>
              </w:rPr>
            </w:pPr>
          </w:p>
          <w:p w:rsidR="00660FDB" w:rsidRPr="004A496C" w:rsidRDefault="00660FDB" w:rsidP="00403D42">
            <w:pPr>
              <w:jc w:val="center"/>
              <w:rPr>
                <w:sz w:val="16"/>
                <w:szCs w:val="16"/>
              </w:rPr>
            </w:pPr>
            <w:r>
              <w:rPr>
                <w:sz w:val="16"/>
                <w:szCs w:val="16"/>
              </w:rPr>
              <w:t>10</w:t>
            </w:r>
          </w:p>
        </w:tc>
      </w:tr>
    </w:tbl>
    <w:p w:rsidR="00660FDB" w:rsidRPr="00A6439F" w:rsidRDefault="00660FDB" w:rsidP="00660FDB">
      <w:pPr>
        <w:pStyle w:val="affffffff7"/>
        <w:tabs>
          <w:tab w:val="left" w:pos="1200"/>
        </w:tabs>
        <w:spacing w:after="0" w:line="240" w:lineRule="auto"/>
        <w:ind w:left="0" w:firstLine="709"/>
        <w:jc w:val="both"/>
        <w:rPr>
          <w:rFonts w:ascii="Times New Roman" w:hAnsi="Times New Roman"/>
          <w:sz w:val="24"/>
          <w:szCs w:val="24"/>
        </w:rPr>
      </w:pPr>
    </w:p>
    <w:p w:rsidR="00994AB9" w:rsidRPr="005C4DE3" w:rsidRDefault="00994AB9" w:rsidP="00994AB9">
      <w:pPr>
        <w:tabs>
          <w:tab w:val="left" w:pos="8505"/>
        </w:tabs>
        <w:rPr>
          <w:sz w:val="24"/>
          <w:szCs w:val="24"/>
        </w:rPr>
      </w:pPr>
    </w:p>
    <w:p w:rsidR="00994AB9" w:rsidRPr="005C4DE3" w:rsidRDefault="00994AB9" w:rsidP="00994AB9">
      <w:pPr>
        <w:rPr>
          <w:sz w:val="28"/>
          <w:szCs w:val="28"/>
        </w:rPr>
      </w:pPr>
      <w:r w:rsidRPr="005C4DE3">
        <w:rPr>
          <w:sz w:val="28"/>
          <w:szCs w:val="28"/>
        </w:rPr>
        <w:t>Примечание</w:t>
      </w:r>
    </w:p>
    <w:p w:rsidR="00994AB9" w:rsidRPr="005C4DE3" w:rsidRDefault="00994AB9" w:rsidP="00994AB9">
      <w:pPr>
        <w:spacing w:line="209" w:lineRule="auto"/>
        <w:ind w:firstLine="720"/>
        <w:jc w:val="both"/>
      </w:pPr>
      <w:r w:rsidRPr="005C4DE3">
        <w:rPr>
          <w:sz w:val="28"/>
          <w:szCs w:val="28"/>
        </w:rPr>
        <w:t xml:space="preserve">1. </w:t>
      </w:r>
      <w:r w:rsidRPr="005C4DE3">
        <w:t>* Ставка арендной платы по данному виду использования земель применяется равной ставке земельного налога, установленной в отношении земельного участка нормативным правовым актом представительного органа муниципального образования в соответствии с Налоговым кодексом Российской Федерации.</w:t>
      </w:r>
    </w:p>
    <w:p w:rsidR="00994AB9" w:rsidRPr="005C4DE3" w:rsidRDefault="00994AB9" w:rsidP="00994AB9">
      <w:pPr>
        <w:rPr>
          <w:sz w:val="28"/>
          <w:szCs w:val="28"/>
        </w:rPr>
      </w:pPr>
    </w:p>
    <w:p w:rsidR="00994AB9" w:rsidRPr="005C4DE3" w:rsidRDefault="00994AB9" w:rsidP="00994AB9">
      <w:pPr>
        <w:autoSpaceDE w:val="0"/>
        <w:autoSpaceDN w:val="0"/>
        <w:adjustRightInd w:val="0"/>
        <w:jc w:val="center"/>
        <w:rPr>
          <w:bCs/>
          <w:sz w:val="28"/>
          <w:szCs w:val="28"/>
        </w:rPr>
        <w:sectPr w:rsidR="00994AB9" w:rsidRPr="005C4DE3" w:rsidSect="00C23A8F">
          <w:headerReference w:type="even" r:id="rId9"/>
          <w:headerReference w:type="default" r:id="rId10"/>
          <w:pgSz w:w="16838" w:h="11906" w:orient="landscape" w:code="9"/>
          <w:pgMar w:top="719" w:right="1134" w:bottom="719" w:left="1134" w:header="709" w:footer="709" w:gutter="0"/>
          <w:cols w:space="709"/>
          <w:titlePg/>
        </w:sectPr>
      </w:pPr>
    </w:p>
    <w:p w:rsidR="00C732EE" w:rsidRPr="003E7716" w:rsidRDefault="00C732EE" w:rsidP="00C732EE">
      <w:pPr>
        <w:pStyle w:val="Default"/>
        <w:ind w:left="3969"/>
        <w:jc w:val="both"/>
        <w:rPr>
          <w:rFonts w:ascii="Times New Roman" w:hAnsi="Times New Roman" w:cs="Times New Roman"/>
          <w:sz w:val="16"/>
          <w:szCs w:val="16"/>
        </w:rPr>
      </w:pPr>
      <w:r>
        <w:rPr>
          <w:rFonts w:ascii="Times New Roman" w:hAnsi="Times New Roman" w:cs="Times New Roman"/>
          <w:sz w:val="16"/>
          <w:szCs w:val="16"/>
        </w:rPr>
        <w:lastRenderedPageBreak/>
        <w:t>Приложение 3</w:t>
      </w:r>
    </w:p>
    <w:p w:rsidR="00C732EE" w:rsidRPr="003E7716" w:rsidRDefault="00C732EE" w:rsidP="00C732EE">
      <w:pPr>
        <w:pStyle w:val="Default"/>
        <w:ind w:left="3969"/>
        <w:jc w:val="both"/>
        <w:rPr>
          <w:rFonts w:ascii="Times New Roman" w:hAnsi="Times New Roman" w:cs="Times New Roman"/>
          <w:sz w:val="16"/>
          <w:szCs w:val="16"/>
        </w:rPr>
      </w:pPr>
      <w:r w:rsidRPr="003E7716">
        <w:rPr>
          <w:rFonts w:ascii="Times New Roman" w:hAnsi="Times New Roman" w:cs="Times New Roman"/>
          <w:sz w:val="16"/>
          <w:szCs w:val="16"/>
        </w:rPr>
        <w:t xml:space="preserve">к проекту решения Собрания депутатов Гигантовского сельского поселения </w:t>
      </w:r>
      <w:r w:rsidRPr="003E7716">
        <w:rPr>
          <w:rFonts w:ascii="Times New Roman" w:hAnsi="Times New Roman" w:cs="Times New Roman"/>
          <w:bCs/>
          <w:sz w:val="16"/>
          <w:szCs w:val="16"/>
        </w:rPr>
        <w:t>«О внесении изменений в решение Собрания депутатов Гигантовского сельского поселения Сальского района Ростовской области № 129 от 30.01.2024 года «</w:t>
      </w:r>
      <w:r w:rsidRPr="003E7716">
        <w:rPr>
          <w:rFonts w:ascii="Times New Roman" w:hAnsi="Times New Roman" w:cs="Times New Roman"/>
          <w:sz w:val="16"/>
          <w:szCs w:val="16"/>
        </w:rPr>
        <w:t>Об арендной плате за использование земельных участков, находящихся в собственности муниципального образования «Гигантовское сельское поселение» на территории Гигантовское сельского поселения»</w:t>
      </w:r>
    </w:p>
    <w:p w:rsidR="00994AB9" w:rsidRDefault="00994AB9" w:rsidP="00994AB9">
      <w:pPr>
        <w:autoSpaceDE w:val="0"/>
        <w:autoSpaceDN w:val="0"/>
        <w:adjustRightInd w:val="0"/>
        <w:jc w:val="both"/>
        <w:rPr>
          <w:sz w:val="24"/>
          <w:szCs w:val="24"/>
        </w:rPr>
      </w:pPr>
    </w:p>
    <w:p w:rsidR="00994AB9" w:rsidRDefault="00994AB9" w:rsidP="00994AB9">
      <w:pPr>
        <w:autoSpaceDE w:val="0"/>
        <w:autoSpaceDN w:val="0"/>
        <w:adjustRightInd w:val="0"/>
        <w:jc w:val="both"/>
        <w:rPr>
          <w:color w:val="000000"/>
          <w:sz w:val="24"/>
          <w:szCs w:val="24"/>
        </w:rPr>
      </w:pPr>
      <w:r w:rsidRPr="005C4DE3">
        <w:rPr>
          <w:sz w:val="24"/>
          <w:szCs w:val="24"/>
        </w:rPr>
        <w:t xml:space="preserve">Раздел 3. Ставки </w:t>
      </w:r>
      <w:r w:rsidRPr="005C4DE3">
        <w:rPr>
          <w:color w:val="000000"/>
          <w:sz w:val="24"/>
          <w:szCs w:val="24"/>
        </w:rPr>
        <w:t xml:space="preserve">арендной платы по видам использования </w:t>
      </w:r>
      <w:r>
        <w:rPr>
          <w:color w:val="000000"/>
          <w:sz w:val="24"/>
          <w:szCs w:val="24"/>
        </w:rPr>
        <w:t>в</w:t>
      </w:r>
      <w:r w:rsidRPr="005C4DE3">
        <w:rPr>
          <w:color w:val="000000"/>
          <w:sz w:val="24"/>
          <w:szCs w:val="24"/>
        </w:rPr>
        <w:t xml:space="preserve"> пределах земель различных категорий </w:t>
      </w:r>
      <w:r w:rsidR="0042224D">
        <w:rPr>
          <w:color w:val="000000"/>
          <w:sz w:val="24"/>
          <w:szCs w:val="24"/>
        </w:rPr>
        <w:t xml:space="preserve">земельных участков, находящихся в собственности муниципального образования «Гигантовское сельское поселение» </w:t>
      </w:r>
      <w:r w:rsidR="00D23718">
        <w:rPr>
          <w:color w:val="000000"/>
          <w:sz w:val="24"/>
          <w:szCs w:val="24"/>
        </w:rPr>
        <w:t>на территории Гигантовского</w:t>
      </w:r>
      <w:r w:rsidR="00F168BD">
        <w:rPr>
          <w:color w:val="000000"/>
          <w:sz w:val="24"/>
          <w:szCs w:val="24"/>
        </w:rPr>
        <w:t xml:space="preserve"> сельского поселения</w:t>
      </w:r>
    </w:p>
    <w:p w:rsidR="00994AB9" w:rsidRPr="005C4DE3" w:rsidRDefault="00994AB9" w:rsidP="00994AB9">
      <w:pPr>
        <w:autoSpaceDE w:val="0"/>
        <w:autoSpaceDN w:val="0"/>
        <w:adjustRightInd w:val="0"/>
        <w:jc w:val="both"/>
        <w:rPr>
          <w:color w:val="000000"/>
          <w:sz w:val="24"/>
          <w:szCs w:val="24"/>
        </w:rPr>
      </w:pPr>
    </w:p>
    <w:tbl>
      <w:tblPr>
        <w:tblW w:w="9782" w:type="dxa"/>
        <w:tblInd w:w="-176" w:type="dxa"/>
        <w:tblLook w:val="0000"/>
      </w:tblPr>
      <w:tblGrid>
        <w:gridCol w:w="851"/>
        <w:gridCol w:w="7655"/>
        <w:gridCol w:w="1276"/>
      </w:tblGrid>
      <w:tr w:rsidR="00994AB9" w:rsidRPr="00C657B4">
        <w:trPr>
          <w:trHeight w:val="890"/>
        </w:trPr>
        <w:tc>
          <w:tcPr>
            <w:tcW w:w="851" w:type="dxa"/>
            <w:tcBorders>
              <w:top w:val="single" w:sz="4" w:space="0" w:color="auto"/>
              <w:left w:val="single" w:sz="4" w:space="0" w:color="auto"/>
              <w:bottom w:val="single" w:sz="4" w:space="0" w:color="auto"/>
              <w:right w:val="single" w:sz="4" w:space="0" w:color="auto"/>
            </w:tcBorders>
            <w:shd w:val="clear" w:color="auto" w:fill="auto"/>
          </w:tcPr>
          <w:p w:rsidR="00994AB9" w:rsidRPr="00C657B4" w:rsidRDefault="00994AB9" w:rsidP="00C23A8F">
            <w:pPr>
              <w:jc w:val="center"/>
              <w:rPr>
                <w:sz w:val="22"/>
                <w:szCs w:val="22"/>
              </w:rPr>
            </w:pPr>
          </w:p>
          <w:p w:rsidR="00994AB9" w:rsidRPr="00C657B4" w:rsidRDefault="00994AB9" w:rsidP="00C23A8F">
            <w:pPr>
              <w:jc w:val="center"/>
              <w:rPr>
                <w:sz w:val="22"/>
                <w:szCs w:val="22"/>
              </w:rPr>
            </w:pPr>
            <w:r w:rsidRPr="00C657B4">
              <w:rPr>
                <w:sz w:val="22"/>
                <w:szCs w:val="22"/>
              </w:rPr>
              <w:t>№ пп</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994AB9" w:rsidRPr="00C657B4" w:rsidRDefault="00994AB9" w:rsidP="00C23A8F">
            <w:pPr>
              <w:jc w:val="center"/>
              <w:rPr>
                <w:sz w:val="22"/>
                <w:szCs w:val="22"/>
              </w:rPr>
            </w:pPr>
          </w:p>
          <w:p w:rsidR="00994AB9" w:rsidRPr="00C657B4" w:rsidRDefault="00994AB9" w:rsidP="00C23A8F">
            <w:pPr>
              <w:jc w:val="center"/>
              <w:rPr>
                <w:sz w:val="22"/>
                <w:szCs w:val="22"/>
              </w:rPr>
            </w:pPr>
            <w:r w:rsidRPr="00C657B4">
              <w:rPr>
                <w:sz w:val="22"/>
                <w:szCs w:val="22"/>
              </w:rPr>
              <w:t>Виды использования земель</w:t>
            </w:r>
          </w:p>
        </w:tc>
        <w:tc>
          <w:tcPr>
            <w:tcW w:w="1276" w:type="dxa"/>
            <w:tcBorders>
              <w:top w:val="single" w:sz="4" w:space="0" w:color="auto"/>
              <w:bottom w:val="single" w:sz="4" w:space="0" w:color="auto"/>
              <w:right w:val="single" w:sz="4" w:space="0" w:color="auto"/>
            </w:tcBorders>
            <w:shd w:val="clear" w:color="auto" w:fill="auto"/>
          </w:tcPr>
          <w:p w:rsidR="00994AB9" w:rsidRPr="00C657B4" w:rsidRDefault="00994AB9" w:rsidP="00C23A8F">
            <w:pPr>
              <w:jc w:val="center"/>
              <w:rPr>
                <w:sz w:val="22"/>
                <w:szCs w:val="22"/>
              </w:rPr>
            </w:pPr>
            <w:r w:rsidRPr="00C657B4">
              <w:rPr>
                <w:sz w:val="22"/>
                <w:szCs w:val="22"/>
              </w:rPr>
              <w:t xml:space="preserve">Ставка арендной платы </w:t>
            </w:r>
          </w:p>
          <w:p w:rsidR="00994AB9" w:rsidRPr="00C657B4" w:rsidRDefault="00994AB9" w:rsidP="00C23A8F">
            <w:pPr>
              <w:jc w:val="center"/>
              <w:rPr>
                <w:sz w:val="22"/>
                <w:szCs w:val="22"/>
              </w:rPr>
            </w:pPr>
            <w:r w:rsidRPr="00C657B4">
              <w:rPr>
                <w:sz w:val="22"/>
                <w:szCs w:val="22"/>
              </w:rPr>
              <w:t xml:space="preserve">( %) </w:t>
            </w:r>
          </w:p>
        </w:tc>
      </w:tr>
      <w:tr w:rsidR="00994AB9" w:rsidRPr="005C4DE3">
        <w:trPr>
          <w:trHeight w:val="285"/>
        </w:trPr>
        <w:tc>
          <w:tcPr>
            <w:tcW w:w="851" w:type="dxa"/>
            <w:tcBorders>
              <w:top w:val="nil"/>
              <w:left w:val="single" w:sz="4" w:space="0" w:color="auto"/>
              <w:bottom w:val="single" w:sz="4" w:space="0" w:color="auto"/>
              <w:right w:val="single" w:sz="4" w:space="0" w:color="auto"/>
            </w:tcBorders>
            <w:shd w:val="clear" w:color="auto" w:fill="auto"/>
          </w:tcPr>
          <w:p w:rsidR="00994AB9" w:rsidRPr="005C4DE3" w:rsidRDefault="00994AB9" w:rsidP="00C23A8F">
            <w:pPr>
              <w:jc w:val="center"/>
              <w:rPr>
                <w:szCs w:val="24"/>
              </w:rPr>
            </w:pPr>
            <w:r w:rsidRPr="005C4DE3">
              <w:rPr>
                <w:szCs w:val="24"/>
              </w:rPr>
              <w:t>1</w:t>
            </w:r>
          </w:p>
        </w:tc>
        <w:tc>
          <w:tcPr>
            <w:tcW w:w="7655" w:type="dxa"/>
            <w:tcBorders>
              <w:top w:val="nil"/>
              <w:left w:val="nil"/>
              <w:bottom w:val="single" w:sz="4" w:space="0" w:color="auto"/>
              <w:right w:val="single" w:sz="4" w:space="0" w:color="auto"/>
            </w:tcBorders>
            <w:shd w:val="clear" w:color="auto" w:fill="auto"/>
          </w:tcPr>
          <w:p w:rsidR="00994AB9" w:rsidRPr="005C4DE3" w:rsidRDefault="00994AB9" w:rsidP="00C23A8F">
            <w:pPr>
              <w:jc w:val="center"/>
              <w:rPr>
                <w:szCs w:val="24"/>
              </w:rPr>
            </w:pPr>
            <w:r w:rsidRPr="005C4DE3">
              <w:rPr>
                <w:szCs w:val="24"/>
              </w:rPr>
              <w:t>2</w:t>
            </w:r>
          </w:p>
        </w:tc>
        <w:tc>
          <w:tcPr>
            <w:tcW w:w="1276" w:type="dxa"/>
            <w:tcBorders>
              <w:top w:val="single" w:sz="4" w:space="0" w:color="auto"/>
              <w:left w:val="nil"/>
              <w:bottom w:val="single" w:sz="4" w:space="0" w:color="auto"/>
              <w:right w:val="single" w:sz="4" w:space="0" w:color="auto"/>
            </w:tcBorders>
            <w:shd w:val="clear" w:color="auto" w:fill="auto"/>
          </w:tcPr>
          <w:p w:rsidR="00994AB9" w:rsidRPr="005C4DE3" w:rsidRDefault="00994AB9" w:rsidP="00C23A8F">
            <w:pPr>
              <w:jc w:val="center"/>
              <w:rPr>
                <w:szCs w:val="24"/>
              </w:rPr>
            </w:pPr>
            <w:r>
              <w:rPr>
                <w:szCs w:val="24"/>
              </w:rPr>
              <w:t>3</w:t>
            </w:r>
          </w:p>
        </w:tc>
      </w:tr>
      <w:tr w:rsidR="00994AB9" w:rsidRPr="005C4DE3">
        <w:trPr>
          <w:trHeight w:val="341"/>
        </w:trPr>
        <w:tc>
          <w:tcPr>
            <w:tcW w:w="851" w:type="dxa"/>
            <w:tcBorders>
              <w:top w:val="nil"/>
              <w:left w:val="single" w:sz="4" w:space="0" w:color="auto"/>
              <w:bottom w:val="single" w:sz="4" w:space="0" w:color="auto"/>
              <w:right w:val="single" w:sz="4" w:space="0" w:color="auto"/>
            </w:tcBorders>
            <w:shd w:val="clear" w:color="auto" w:fill="auto"/>
          </w:tcPr>
          <w:p w:rsidR="00994AB9" w:rsidRPr="005C4DE3" w:rsidRDefault="00994AB9" w:rsidP="00C23A8F">
            <w:pPr>
              <w:jc w:val="center"/>
              <w:rPr>
                <w:sz w:val="24"/>
                <w:szCs w:val="24"/>
              </w:rPr>
            </w:pPr>
            <w:r w:rsidRPr="005C4DE3">
              <w:rPr>
                <w:sz w:val="24"/>
                <w:szCs w:val="24"/>
              </w:rPr>
              <w:t>1</w:t>
            </w:r>
          </w:p>
        </w:tc>
        <w:tc>
          <w:tcPr>
            <w:tcW w:w="7655" w:type="dxa"/>
            <w:tcBorders>
              <w:top w:val="nil"/>
              <w:left w:val="nil"/>
              <w:bottom w:val="single" w:sz="4" w:space="0" w:color="auto"/>
              <w:right w:val="single" w:sz="4" w:space="0" w:color="auto"/>
            </w:tcBorders>
            <w:shd w:val="clear" w:color="auto" w:fill="auto"/>
          </w:tcPr>
          <w:p w:rsidR="00994AB9" w:rsidRDefault="00994AB9" w:rsidP="00C23A8F">
            <w:pPr>
              <w:tabs>
                <w:tab w:val="left" w:pos="2100"/>
              </w:tabs>
              <w:rPr>
                <w:b/>
                <w:color w:val="000000"/>
                <w:spacing w:val="-8"/>
                <w:sz w:val="24"/>
                <w:szCs w:val="24"/>
              </w:rPr>
            </w:pPr>
            <w:r w:rsidRPr="005C4DE3">
              <w:rPr>
                <w:b/>
                <w:sz w:val="24"/>
                <w:szCs w:val="24"/>
              </w:rPr>
              <w:t xml:space="preserve"> </w:t>
            </w:r>
            <w:r w:rsidRPr="005C4DE3">
              <w:rPr>
                <w:b/>
                <w:color w:val="000000"/>
                <w:spacing w:val="-8"/>
                <w:sz w:val="24"/>
                <w:szCs w:val="24"/>
              </w:rPr>
              <w:t>Земли сельскохозяйственного назначения</w:t>
            </w:r>
          </w:p>
          <w:p w:rsidR="00994AB9" w:rsidRPr="005C4DE3" w:rsidRDefault="00994AB9" w:rsidP="00C23A8F">
            <w:pPr>
              <w:tabs>
                <w:tab w:val="left" w:pos="2100"/>
              </w:tabs>
              <w:rPr>
                <w:b/>
                <w:sz w:val="24"/>
                <w:szCs w:val="24"/>
              </w:rPr>
            </w:pPr>
          </w:p>
        </w:tc>
        <w:tc>
          <w:tcPr>
            <w:tcW w:w="1276" w:type="dxa"/>
            <w:tcBorders>
              <w:top w:val="nil"/>
              <w:left w:val="nil"/>
              <w:bottom w:val="single" w:sz="4" w:space="0" w:color="auto"/>
              <w:right w:val="single" w:sz="4" w:space="0" w:color="auto"/>
            </w:tcBorders>
            <w:shd w:val="clear" w:color="auto" w:fill="auto"/>
          </w:tcPr>
          <w:p w:rsidR="00994AB9" w:rsidRPr="005C4DE3" w:rsidRDefault="00994AB9" w:rsidP="00C23A8F">
            <w:pPr>
              <w:rPr>
                <w:sz w:val="24"/>
                <w:szCs w:val="24"/>
              </w:rPr>
            </w:pPr>
          </w:p>
        </w:tc>
      </w:tr>
      <w:tr w:rsidR="00994AB9" w:rsidRPr="005C4DE3">
        <w:trPr>
          <w:trHeight w:val="560"/>
        </w:trPr>
        <w:tc>
          <w:tcPr>
            <w:tcW w:w="851" w:type="dxa"/>
            <w:tcBorders>
              <w:top w:val="nil"/>
              <w:left w:val="single" w:sz="4" w:space="0" w:color="auto"/>
              <w:bottom w:val="single" w:sz="4" w:space="0" w:color="auto"/>
              <w:right w:val="single" w:sz="4" w:space="0" w:color="auto"/>
            </w:tcBorders>
            <w:shd w:val="clear" w:color="auto" w:fill="auto"/>
          </w:tcPr>
          <w:p w:rsidR="00994AB9" w:rsidRPr="005C4DE3" w:rsidRDefault="00994AB9" w:rsidP="00C23A8F">
            <w:pPr>
              <w:jc w:val="center"/>
              <w:rPr>
                <w:sz w:val="24"/>
                <w:szCs w:val="24"/>
              </w:rPr>
            </w:pPr>
            <w:r w:rsidRPr="005C4DE3">
              <w:rPr>
                <w:sz w:val="24"/>
                <w:szCs w:val="24"/>
              </w:rPr>
              <w:t>1.1</w:t>
            </w:r>
          </w:p>
          <w:p w:rsidR="00994AB9" w:rsidRPr="005C4DE3" w:rsidRDefault="00994AB9" w:rsidP="00C23A8F">
            <w:pPr>
              <w:jc w:val="center"/>
              <w:rPr>
                <w:sz w:val="24"/>
                <w:szCs w:val="24"/>
              </w:rPr>
            </w:pPr>
          </w:p>
          <w:p w:rsidR="00994AB9" w:rsidRPr="005C4DE3" w:rsidRDefault="00994AB9" w:rsidP="00C23A8F">
            <w:pPr>
              <w:jc w:val="center"/>
              <w:rPr>
                <w:sz w:val="24"/>
                <w:szCs w:val="24"/>
              </w:rPr>
            </w:pPr>
          </w:p>
          <w:p w:rsidR="00994AB9" w:rsidRPr="005C4DE3" w:rsidRDefault="00994AB9" w:rsidP="00C23A8F">
            <w:pPr>
              <w:jc w:val="center"/>
              <w:rPr>
                <w:sz w:val="24"/>
                <w:szCs w:val="24"/>
              </w:rPr>
            </w:pPr>
            <w:r w:rsidRPr="005C4DE3">
              <w:rPr>
                <w:sz w:val="24"/>
                <w:szCs w:val="24"/>
              </w:rPr>
              <w:t>1.1.1</w:t>
            </w:r>
          </w:p>
          <w:p w:rsidR="00994AB9" w:rsidRPr="005C4DE3" w:rsidRDefault="00994AB9" w:rsidP="00C23A8F">
            <w:pPr>
              <w:jc w:val="center"/>
              <w:rPr>
                <w:sz w:val="24"/>
                <w:szCs w:val="24"/>
              </w:rPr>
            </w:pPr>
            <w:r w:rsidRPr="005C4DE3">
              <w:rPr>
                <w:sz w:val="24"/>
                <w:szCs w:val="24"/>
              </w:rPr>
              <w:t>1.1.2</w:t>
            </w:r>
          </w:p>
        </w:tc>
        <w:tc>
          <w:tcPr>
            <w:tcW w:w="7655" w:type="dxa"/>
            <w:tcBorders>
              <w:top w:val="nil"/>
              <w:left w:val="nil"/>
              <w:bottom w:val="single" w:sz="4" w:space="0" w:color="auto"/>
              <w:right w:val="single" w:sz="4" w:space="0" w:color="auto"/>
            </w:tcBorders>
            <w:shd w:val="clear" w:color="auto" w:fill="auto"/>
          </w:tcPr>
          <w:p w:rsidR="00994AB9" w:rsidRPr="005C4DE3" w:rsidRDefault="00994AB9" w:rsidP="00C23A8F">
            <w:pPr>
              <w:jc w:val="both"/>
              <w:rPr>
                <w:sz w:val="24"/>
                <w:szCs w:val="24"/>
              </w:rPr>
            </w:pPr>
            <w:r w:rsidRPr="005C4DE3">
              <w:rPr>
                <w:sz w:val="24"/>
                <w:szCs w:val="24"/>
              </w:rPr>
              <w:t xml:space="preserve">Сельскохозяйственные угодья, предоставленные в аренду для ведения сельскохозяйственного производства юридическим лицам и гражданам, в т. ч. </w:t>
            </w:r>
          </w:p>
          <w:p w:rsidR="00994AB9" w:rsidRPr="005C4DE3" w:rsidRDefault="00994AB9" w:rsidP="00C23A8F">
            <w:pPr>
              <w:jc w:val="both"/>
              <w:rPr>
                <w:sz w:val="24"/>
                <w:szCs w:val="24"/>
              </w:rPr>
            </w:pPr>
            <w:r w:rsidRPr="005C4DE3">
              <w:rPr>
                <w:sz w:val="24"/>
                <w:szCs w:val="24"/>
              </w:rPr>
              <w:t>- пашня</w:t>
            </w:r>
          </w:p>
          <w:p w:rsidR="00994AB9" w:rsidRPr="005C4DE3" w:rsidRDefault="00994AB9" w:rsidP="00C23A8F">
            <w:pPr>
              <w:jc w:val="both"/>
              <w:rPr>
                <w:sz w:val="24"/>
                <w:szCs w:val="24"/>
              </w:rPr>
            </w:pPr>
            <w:r w:rsidRPr="005C4DE3">
              <w:rPr>
                <w:sz w:val="24"/>
                <w:szCs w:val="24"/>
              </w:rPr>
              <w:t>- пастбище</w:t>
            </w:r>
          </w:p>
        </w:tc>
        <w:tc>
          <w:tcPr>
            <w:tcW w:w="1276" w:type="dxa"/>
            <w:tcBorders>
              <w:top w:val="nil"/>
              <w:left w:val="nil"/>
              <w:bottom w:val="single" w:sz="4" w:space="0" w:color="auto"/>
              <w:right w:val="single" w:sz="4" w:space="0" w:color="auto"/>
            </w:tcBorders>
            <w:shd w:val="clear" w:color="auto" w:fill="auto"/>
          </w:tcPr>
          <w:p w:rsidR="00994AB9" w:rsidRPr="005C4DE3" w:rsidRDefault="00994AB9" w:rsidP="00C23A8F">
            <w:pPr>
              <w:jc w:val="center"/>
              <w:rPr>
                <w:sz w:val="24"/>
                <w:szCs w:val="24"/>
              </w:rPr>
            </w:pPr>
          </w:p>
          <w:p w:rsidR="00994AB9" w:rsidRPr="005C4DE3" w:rsidRDefault="00994AB9" w:rsidP="00C23A8F">
            <w:pPr>
              <w:jc w:val="center"/>
              <w:rPr>
                <w:sz w:val="24"/>
                <w:szCs w:val="24"/>
              </w:rPr>
            </w:pPr>
          </w:p>
          <w:p w:rsidR="00994AB9" w:rsidRPr="005C4DE3" w:rsidRDefault="00994AB9" w:rsidP="00C23A8F">
            <w:pPr>
              <w:jc w:val="center"/>
              <w:rPr>
                <w:sz w:val="24"/>
                <w:szCs w:val="24"/>
              </w:rPr>
            </w:pPr>
          </w:p>
          <w:p w:rsidR="00994AB9" w:rsidRPr="005C4DE3" w:rsidRDefault="00994AB9" w:rsidP="00C23A8F">
            <w:pPr>
              <w:jc w:val="center"/>
              <w:rPr>
                <w:sz w:val="24"/>
                <w:szCs w:val="24"/>
              </w:rPr>
            </w:pPr>
            <w:r w:rsidRPr="005C4DE3">
              <w:rPr>
                <w:sz w:val="24"/>
                <w:szCs w:val="24"/>
              </w:rPr>
              <w:t>0,5</w:t>
            </w:r>
          </w:p>
          <w:p w:rsidR="00994AB9" w:rsidRPr="005C4DE3" w:rsidRDefault="00994AB9" w:rsidP="00C23A8F">
            <w:pPr>
              <w:jc w:val="center"/>
              <w:rPr>
                <w:sz w:val="24"/>
                <w:szCs w:val="24"/>
              </w:rPr>
            </w:pPr>
            <w:r w:rsidRPr="005C4DE3">
              <w:rPr>
                <w:sz w:val="24"/>
                <w:szCs w:val="24"/>
              </w:rPr>
              <w:t>*</w:t>
            </w:r>
          </w:p>
        </w:tc>
      </w:tr>
      <w:tr w:rsidR="00994AB9" w:rsidRPr="005C4DE3">
        <w:trPr>
          <w:trHeight w:val="560"/>
        </w:trPr>
        <w:tc>
          <w:tcPr>
            <w:tcW w:w="851" w:type="dxa"/>
            <w:tcBorders>
              <w:top w:val="nil"/>
              <w:left w:val="single" w:sz="4" w:space="0" w:color="auto"/>
              <w:bottom w:val="single" w:sz="4" w:space="0" w:color="auto"/>
              <w:right w:val="single" w:sz="4" w:space="0" w:color="auto"/>
            </w:tcBorders>
            <w:shd w:val="clear" w:color="auto" w:fill="auto"/>
          </w:tcPr>
          <w:p w:rsidR="00994AB9" w:rsidRPr="005C4DE3" w:rsidRDefault="00994AB9" w:rsidP="00C23A8F">
            <w:pPr>
              <w:jc w:val="center"/>
              <w:rPr>
                <w:sz w:val="24"/>
                <w:szCs w:val="24"/>
              </w:rPr>
            </w:pPr>
            <w:r w:rsidRPr="005C4DE3">
              <w:rPr>
                <w:sz w:val="24"/>
                <w:szCs w:val="24"/>
              </w:rPr>
              <w:t>1.2</w:t>
            </w:r>
          </w:p>
        </w:tc>
        <w:tc>
          <w:tcPr>
            <w:tcW w:w="7655" w:type="dxa"/>
            <w:tcBorders>
              <w:top w:val="nil"/>
              <w:left w:val="nil"/>
              <w:bottom w:val="single" w:sz="4" w:space="0" w:color="auto"/>
              <w:right w:val="single" w:sz="4" w:space="0" w:color="auto"/>
            </w:tcBorders>
            <w:shd w:val="clear" w:color="auto" w:fill="auto"/>
          </w:tcPr>
          <w:p w:rsidR="00994AB9" w:rsidRPr="005C4DE3" w:rsidRDefault="00994AB9" w:rsidP="00C23A8F">
            <w:pPr>
              <w:jc w:val="both"/>
              <w:rPr>
                <w:sz w:val="24"/>
                <w:szCs w:val="24"/>
              </w:rPr>
            </w:pPr>
            <w:r w:rsidRPr="005C4DE3">
              <w:rPr>
                <w:sz w:val="24"/>
                <w:szCs w:val="24"/>
              </w:rPr>
              <w:t>Орошаемые земельные участки, предоставленные в аренду для ведения сельскохозяйственного производства</w:t>
            </w:r>
          </w:p>
          <w:p w:rsidR="00994AB9" w:rsidRPr="005C4DE3" w:rsidRDefault="00994AB9" w:rsidP="00C23A8F">
            <w:pPr>
              <w:jc w:val="both"/>
              <w:rPr>
                <w:sz w:val="24"/>
                <w:szCs w:val="24"/>
              </w:rPr>
            </w:pPr>
            <w:r w:rsidRPr="005C4DE3">
              <w:rPr>
                <w:sz w:val="24"/>
                <w:szCs w:val="24"/>
              </w:rPr>
              <w:t xml:space="preserve">юридическим лицам и гражданам  </w:t>
            </w:r>
          </w:p>
        </w:tc>
        <w:tc>
          <w:tcPr>
            <w:tcW w:w="1276" w:type="dxa"/>
            <w:tcBorders>
              <w:top w:val="nil"/>
              <w:left w:val="nil"/>
              <w:bottom w:val="single" w:sz="4" w:space="0" w:color="auto"/>
              <w:right w:val="single" w:sz="4" w:space="0" w:color="auto"/>
            </w:tcBorders>
            <w:shd w:val="clear" w:color="auto" w:fill="auto"/>
          </w:tcPr>
          <w:p w:rsidR="00994AB9" w:rsidRPr="005C4DE3" w:rsidRDefault="00994AB9" w:rsidP="00C23A8F">
            <w:pPr>
              <w:jc w:val="center"/>
              <w:rPr>
                <w:sz w:val="24"/>
                <w:szCs w:val="24"/>
              </w:rPr>
            </w:pPr>
          </w:p>
          <w:p w:rsidR="00994AB9" w:rsidRPr="005C4DE3" w:rsidRDefault="00994AB9" w:rsidP="00C23A8F">
            <w:pPr>
              <w:jc w:val="center"/>
              <w:rPr>
                <w:sz w:val="24"/>
                <w:szCs w:val="24"/>
              </w:rPr>
            </w:pPr>
            <w:r w:rsidRPr="005C4DE3">
              <w:rPr>
                <w:sz w:val="24"/>
                <w:szCs w:val="24"/>
              </w:rPr>
              <w:t>1,2</w:t>
            </w:r>
          </w:p>
        </w:tc>
      </w:tr>
      <w:tr w:rsidR="00994AB9" w:rsidRPr="005C4DE3">
        <w:trPr>
          <w:trHeight w:val="560"/>
        </w:trPr>
        <w:tc>
          <w:tcPr>
            <w:tcW w:w="851" w:type="dxa"/>
            <w:tcBorders>
              <w:top w:val="nil"/>
              <w:left w:val="single" w:sz="4" w:space="0" w:color="auto"/>
              <w:bottom w:val="single" w:sz="4" w:space="0" w:color="auto"/>
              <w:right w:val="single" w:sz="4" w:space="0" w:color="auto"/>
            </w:tcBorders>
            <w:shd w:val="clear" w:color="auto" w:fill="auto"/>
          </w:tcPr>
          <w:p w:rsidR="00994AB9" w:rsidRPr="005C4DE3" w:rsidRDefault="00994AB9" w:rsidP="00C23A8F">
            <w:pPr>
              <w:jc w:val="center"/>
              <w:rPr>
                <w:sz w:val="24"/>
                <w:szCs w:val="24"/>
              </w:rPr>
            </w:pPr>
            <w:r w:rsidRPr="005C4DE3">
              <w:rPr>
                <w:sz w:val="24"/>
                <w:szCs w:val="24"/>
              </w:rPr>
              <w:t>1.3</w:t>
            </w:r>
          </w:p>
        </w:tc>
        <w:tc>
          <w:tcPr>
            <w:tcW w:w="7655" w:type="dxa"/>
            <w:tcBorders>
              <w:top w:val="nil"/>
              <w:left w:val="nil"/>
              <w:bottom w:val="single" w:sz="4" w:space="0" w:color="auto"/>
              <w:right w:val="single" w:sz="4" w:space="0" w:color="auto"/>
            </w:tcBorders>
            <w:shd w:val="clear" w:color="auto" w:fill="auto"/>
          </w:tcPr>
          <w:p w:rsidR="00994AB9" w:rsidRDefault="00994AB9" w:rsidP="00C23A8F">
            <w:pPr>
              <w:jc w:val="both"/>
              <w:rPr>
                <w:sz w:val="24"/>
                <w:szCs w:val="24"/>
              </w:rPr>
            </w:pPr>
            <w:r w:rsidRPr="005C4DE3">
              <w:rPr>
                <w:sz w:val="24"/>
                <w:szCs w:val="24"/>
              </w:rPr>
              <w:t xml:space="preserve">Сельскохозяйственные угодья, предоставленные в аренду гражданам для ведения личного подсобного хозяйства, садоводства, огородничества, животноводства, сенокошения и выпаса скота </w:t>
            </w:r>
          </w:p>
          <w:p w:rsidR="00994AB9" w:rsidRPr="005C4DE3" w:rsidRDefault="00994AB9" w:rsidP="00C23A8F">
            <w:pPr>
              <w:jc w:val="both"/>
              <w:rPr>
                <w:sz w:val="24"/>
                <w:szCs w:val="24"/>
              </w:rPr>
            </w:pPr>
          </w:p>
        </w:tc>
        <w:tc>
          <w:tcPr>
            <w:tcW w:w="1276" w:type="dxa"/>
            <w:tcBorders>
              <w:top w:val="nil"/>
              <w:left w:val="nil"/>
              <w:bottom w:val="single" w:sz="4" w:space="0" w:color="auto"/>
              <w:right w:val="single" w:sz="4" w:space="0" w:color="auto"/>
            </w:tcBorders>
            <w:shd w:val="clear" w:color="auto" w:fill="auto"/>
          </w:tcPr>
          <w:p w:rsidR="00994AB9" w:rsidRPr="005C4DE3" w:rsidRDefault="00994AB9" w:rsidP="00C23A8F">
            <w:pPr>
              <w:jc w:val="center"/>
              <w:rPr>
                <w:sz w:val="24"/>
                <w:szCs w:val="24"/>
              </w:rPr>
            </w:pPr>
          </w:p>
          <w:p w:rsidR="00994AB9" w:rsidRPr="005C4DE3" w:rsidRDefault="00994AB9" w:rsidP="00C23A8F">
            <w:pPr>
              <w:jc w:val="center"/>
              <w:rPr>
                <w:sz w:val="24"/>
                <w:szCs w:val="24"/>
              </w:rPr>
            </w:pPr>
            <w:r>
              <w:rPr>
                <w:sz w:val="24"/>
                <w:szCs w:val="24"/>
              </w:rPr>
              <w:t>*</w:t>
            </w:r>
          </w:p>
        </w:tc>
      </w:tr>
      <w:tr w:rsidR="00994AB9" w:rsidRPr="005C4DE3">
        <w:trPr>
          <w:trHeight w:val="560"/>
        </w:trPr>
        <w:tc>
          <w:tcPr>
            <w:tcW w:w="851" w:type="dxa"/>
            <w:tcBorders>
              <w:top w:val="nil"/>
              <w:left w:val="single" w:sz="4" w:space="0" w:color="auto"/>
              <w:bottom w:val="single" w:sz="4" w:space="0" w:color="auto"/>
              <w:right w:val="single" w:sz="4" w:space="0" w:color="auto"/>
            </w:tcBorders>
            <w:shd w:val="clear" w:color="auto" w:fill="auto"/>
          </w:tcPr>
          <w:p w:rsidR="00994AB9" w:rsidRPr="005C4DE3" w:rsidRDefault="00994AB9" w:rsidP="00C23A8F">
            <w:pPr>
              <w:jc w:val="center"/>
              <w:rPr>
                <w:sz w:val="24"/>
                <w:szCs w:val="24"/>
              </w:rPr>
            </w:pPr>
            <w:r w:rsidRPr="005C4DE3">
              <w:rPr>
                <w:sz w:val="24"/>
                <w:szCs w:val="24"/>
              </w:rPr>
              <w:t>1.4</w:t>
            </w:r>
          </w:p>
        </w:tc>
        <w:tc>
          <w:tcPr>
            <w:tcW w:w="7655" w:type="dxa"/>
            <w:tcBorders>
              <w:top w:val="nil"/>
              <w:left w:val="nil"/>
              <w:bottom w:val="single" w:sz="4" w:space="0" w:color="auto"/>
              <w:right w:val="single" w:sz="4" w:space="0" w:color="auto"/>
            </w:tcBorders>
            <w:shd w:val="clear" w:color="auto" w:fill="auto"/>
          </w:tcPr>
          <w:p w:rsidR="00994AB9" w:rsidRPr="005C4DE3" w:rsidRDefault="00994AB9" w:rsidP="0042224D">
            <w:pPr>
              <w:jc w:val="both"/>
              <w:rPr>
                <w:sz w:val="24"/>
                <w:szCs w:val="24"/>
              </w:rPr>
            </w:pPr>
            <w:r w:rsidRPr="005C4DE3">
              <w:rPr>
                <w:sz w:val="24"/>
                <w:szCs w:val="24"/>
              </w:rPr>
              <w:t>Земельные участки, занятые зданиями, строениями, сооружениями, используемыми для производства, хранения и первичной переработки сельскохозяйственной продукции</w:t>
            </w:r>
            <w:r w:rsidR="0042224D">
              <w:rPr>
                <w:sz w:val="24"/>
                <w:szCs w:val="24"/>
              </w:rPr>
              <w:t>, а также для содержания и разведения сельскохозяйственных животных</w:t>
            </w:r>
          </w:p>
        </w:tc>
        <w:tc>
          <w:tcPr>
            <w:tcW w:w="1276" w:type="dxa"/>
            <w:tcBorders>
              <w:top w:val="nil"/>
              <w:left w:val="nil"/>
              <w:bottom w:val="single" w:sz="4" w:space="0" w:color="auto"/>
              <w:right w:val="single" w:sz="4" w:space="0" w:color="auto"/>
            </w:tcBorders>
            <w:shd w:val="clear" w:color="auto" w:fill="auto"/>
          </w:tcPr>
          <w:p w:rsidR="00994AB9" w:rsidRPr="005C4DE3" w:rsidRDefault="00994AB9" w:rsidP="00C23A8F">
            <w:pPr>
              <w:jc w:val="center"/>
              <w:rPr>
                <w:sz w:val="24"/>
                <w:szCs w:val="24"/>
              </w:rPr>
            </w:pPr>
          </w:p>
          <w:p w:rsidR="00994AB9" w:rsidRPr="005C4DE3" w:rsidRDefault="00994AB9" w:rsidP="00C23A8F">
            <w:pPr>
              <w:jc w:val="center"/>
              <w:rPr>
                <w:sz w:val="24"/>
                <w:szCs w:val="24"/>
              </w:rPr>
            </w:pPr>
            <w:r w:rsidRPr="005C4DE3">
              <w:rPr>
                <w:sz w:val="24"/>
                <w:szCs w:val="24"/>
              </w:rPr>
              <w:t>*</w:t>
            </w:r>
          </w:p>
        </w:tc>
      </w:tr>
      <w:tr w:rsidR="00994AB9" w:rsidRPr="005C4DE3">
        <w:trPr>
          <w:trHeight w:val="560"/>
        </w:trPr>
        <w:tc>
          <w:tcPr>
            <w:tcW w:w="851" w:type="dxa"/>
            <w:tcBorders>
              <w:top w:val="nil"/>
              <w:left w:val="single" w:sz="4" w:space="0" w:color="auto"/>
              <w:bottom w:val="single" w:sz="4" w:space="0" w:color="auto"/>
              <w:right w:val="single" w:sz="4" w:space="0" w:color="auto"/>
            </w:tcBorders>
            <w:shd w:val="clear" w:color="auto" w:fill="auto"/>
          </w:tcPr>
          <w:p w:rsidR="00994AB9" w:rsidRPr="005C4DE3" w:rsidRDefault="00994AB9" w:rsidP="00C23A8F">
            <w:pPr>
              <w:jc w:val="center"/>
              <w:rPr>
                <w:sz w:val="24"/>
                <w:szCs w:val="24"/>
              </w:rPr>
            </w:pPr>
            <w:r w:rsidRPr="005C4DE3">
              <w:rPr>
                <w:sz w:val="24"/>
                <w:szCs w:val="24"/>
              </w:rPr>
              <w:t>1.5</w:t>
            </w:r>
          </w:p>
        </w:tc>
        <w:tc>
          <w:tcPr>
            <w:tcW w:w="7655" w:type="dxa"/>
            <w:tcBorders>
              <w:top w:val="nil"/>
              <w:left w:val="nil"/>
              <w:bottom w:val="single" w:sz="4" w:space="0" w:color="auto"/>
              <w:right w:val="single" w:sz="4" w:space="0" w:color="auto"/>
            </w:tcBorders>
            <w:shd w:val="clear" w:color="auto" w:fill="auto"/>
          </w:tcPr>
          <w:p w:rsidR="00994AB9" w:rsidRPr="005C4DE3" w:rsidRDefault="00994AB9" w:rsidP="00C23A8F">
            <w:pPr>
              <w:jc w:val="both"/>
              <w:rPr>
                <w:sz w:val="24"/>
                <w:szCs w:val="24"/>
              </w:rPr>
            </w:pPr>
            <w:r w:rsidRPr="005C4DE3">
              <w:rPr>
                <w:sz w:val="24"/>
                <w:szCs w:val="24"/>
              </w:rPr>
              <w:t>Земельные участки, занятые внутрихозяйственными дорогами, древесно-кустарниковой растительностью, предназначенной для обеспечения защиты земель от воздействия негативных (вредных) природных, антропогенных и техногенных явлений, прочими угодьями</w:t>
            </w:r>
          </w:p>
        </w:tc>
        <w:tc>
          <w:tcPr>
            <w:tcW w:w="1276" w:type="dxa"/>
            <w:tcBorders>
              <w:top w:val="nil"/>
              <w:left w:val="nil"/>
              <w:bottom w:val="single" w:sz="4" w:space="0" w:color="auto"/>
              <w:right w:val="single" w:sz="4" w:space="0" w:color="auto"/>
            </w:tcBorders>
            <w:shd w:val="clear" w:color="auto" w:fill="auto"/>
          </w:tcPr>
          <w:p w:rsidR="00994AB9" w:rsidRPr="005C4DE3" w:rsidRDefault="00994AB9" w:rsidP="00C23A8F">
            <w:pPr>
              <w:jc w:val="center"/>
              <w:rPr>
                <w:sz w:val="24"/>
                <w:szCs w:val="24"/>
              </w:rPr>
            </w:pPr>
            <w:r w:rsidRPr="005C4DE3">
              <w:rPr>
                <w:sz w:val="24"/>
                <w:szCs w:val="24"/>
              </w:rPr>
              <w:t>*</w:t>
            </w:r>
          </w:p>
        </w:tc>
      </w:tr>
      <w:tr w:rsidR="00994AB9" w:rsidRPr="005C4DE3">
        <w:trPr>
          <w:trHeight w:val="283"/>
        </w:trPr>
        <w:tc>
          <w:tcPr>
            <w:tcW w:w="851" w:type="dxa"/>
            <w:tcBorders>
              <w:top w:val="nil"/>
              <w:left w:val="single" w:sz="4" w:space="0" w:color="auto"/>
              <w:bottom w:val="single" w:sz="4" w:space="0" w:color="auto"/>
              <w:right w:val="single" w:sz="4" w:space="0" w:color="auto"/>
            </w:tcBorders>
            <w:shd w:val="clear" w:color="auto" w:fill="auto"/>
          </w:tcPr>
          <w:p w:rsidR="00994AB9" w:rsidRPr="005C4DE3" w:rsidRDefault="00994AB9" w:rsidP="00C23A8F">
            <w:pPr>
              <w:jc w:val="center"/>
              <w:rPr>
                <w:sz w:val="24"/>
                <w:szCs w:val="24"/>
              </w:rPr>
            </w:pPr>
            <w:r w:rsidRPr="005C4DE3">
              <w:rPr>
                <w:sz w:val="24"/>
                <w:szCs w:val="24"/>
              </w:rPr>
              <w:t>2</w:t>
            </w:r>
          </w:p>
        </w:tc>
        <w:tc>
          <w:tcPr>
            <w:tcW w:w="7655" w:type="dxa"/>
            <w:tcBorders>
              <w:top w:val="nil"/>
              <w:left w:val="nil"/>
              <w:bottom w:val="single" w:sz="4" w:space="0" w:color="auto"/>
              <w:right w:val="single" w:sz="4" w:space="0" w:color="auto"/>
            </w:tcBorders>
            <w:shd w:val="clear" w:color="auto" w:fill="auto"/>
          </w:tcPr>
          <w:p w:rsidR="00994AB9" w:rsidRDefault="00994AB9" w:rsidP="00C23A8F">
            <w:pPr>
              <w:tabs>
                <w:tab w:val="left" w:pos="2100"/>
              </w:tabs>
              <w:jc w:val="both"/>
              <w:rPr>
                <w:b/>
                <w:color w:val="000000"/>
                <w:spacing w:val="-8"/>
                <w:sz w:val="24"/>
                <w:szCs w:val="24"/>
              </w:rPr>
            </w:pPr>
            <w:r w:rsidRPr="005C4DE3">
              <w:rPr>
                <w:b/>
                <w:color w:val="000000"/>
                <w:spacing w:val="-8"/>
                <w:sz w:val="24"/>
                <w:szCs w:val="24"/>
              </w:rPr>
              <w:t>Земли промышлен</w:t>
            </w:r>
            <w:r w:rsidRPr="005C4DE3">
              <w:rPr>
                <w:b/>
                <w:color w:val="000000"/>
                <w:spacing w:val="-10"/>
                <w:sz w:val="24"/>
                <w:szCs w:val="24"/>
              </w:rPr>
              <w:t>ности и</w:t>
            </w:r>
            <w:r w:rsidRPr="005C4DE3">
              <w:rPr>
                <w:b/>
                <w:color w:val="000000"/>
                <w:spacing w:val="-12"/>
                <w:sz w:val="24"/>
                <w:szCs w:val="24"/>
              </w:rPr>
              <w:t xml:space="preserve"> иного специального</w:t>
            </w:r>
            <w:r w:rsidRPr="005C4DE3">
              <w:rPr>
                <w:b/>
                <w:color w:val="000000"/>
                <w:spacing w:val="-8"/>
                <w:sz w:val="24"/>
                <w:szCs w:val="24"/>
              </w:rPr>
              <w:t xml:space="preserve"> назначения</w:t>
            </w:r>
          </w:p>
          <w:p w:rsidR="00994AB9" w:rsidRPr="005C4DE3" w:rsidRDefault="00994AB9" w:rsidP="00C23A8F">
            <w:pPr>
              <w:tabs>
                <w:tab w:val="left" w:pos="2100"/>
              </w:tabs>
              <w:jc w:val="both"/>
              <w:rPr>
                <w:b/>
                <w:sz w:val="24"/>
                <w:szCs w:val="24"/>
              </w:rPr>
            </w:pPr>
          </w:p>
        </w:tc>
        <w:tc>
          <w:tcPr>
            <w:tcW w:w="1276" w:type="dxa"/>
            <w:tcBorders>
              <w:top w:val="nil"/>
              <w:left w:val="nil"/>
              <w:bottom w:val="single" w:sz="4" w:space="0" w:color="auto"/>
              <w:right w:val="single" w:sz="4" w:space="0" w:color="auto"/>
            </w:tcBorders>
            <w:shd w:val="clear" w:color="auto" w:fill="auto"/>
          </w:tcPr>
          <w:p w:rsidR="00994AB9" w:rsidRPr="005C4DE3" w:rsidRDefault="00994AB9" w:rsidP="00C23A8F">
            <w:pPr>
              <w:jc w:val="center"/>
              <w:rPr>
                <w:sz w:val="24"/>
                <w:szCs w:val="24"/>
              </w:rPr>
            </w:pPr>
            <w:r>
              <w:rPr>
                <w:sz w:val="24"/>
                <w:szCs w:val="24"/>
              </w:rPr>
              <w:t>2</w:t>
            </w:r>
          </w:p>
        </w:tc>
      </w:tr>
      <w:tr w:rsidR="00994AB9" w:rsidRPr="005C4DE3">
        <w:trPr>
          <w:trHeight w:val="373"/>
        </w:trPr>
        <w:tc>
          <w:tcPr>
            <w:tcW w:w="851" w:type="dxa"/>
            <w:tcBorders>
              <w:top w:val="single" w:sz="4" w:space="0" w:color="auto"/>
              <w:left w:val="single" w:sz="4" w:space="0" w:color="auto"/>
              <w:bottom w:val="single" w:sz="4" w:space="0" w:color="auto"/>
              <w:right w:val="single" w:sz="4" w:space="0" w:color="auto"/>
            </w:tcBorders>
            <w:shd w:val="clear" w:color="auto" w:fill="auto"/>
          </w:tcPr>
          <w:p w:rsidR="00994AB9" w:rsidRPr="005C4DE3" w:rsidRDefault="00994AB9" w:rsidP="00C23A8F">
            <w:pPr>
              <w:jc w:val="center"/>
              <w:rPr>
                <w:sz w:val="24"/>
                <w:szCs w:val="24"/>
              </w:rPr>
            </w:pPr>
            <w:r w:rsidRPr="005C4DE3">
              <w:rPr>
                <w:sz w:val="24"/>
                <w:szCs w:val="24"/>
              </w:rPr>
              <w:t>3</w:t>
            </w:r>
          </w:p>
        </w:tc>
        <w:tc>
          <w:tcPr>
            <w:tcW w:w="7655" w:type="dxa"/>
            <w:tcBorders>
              <w:top w:val="single" w:sz="4" w:space="0" w:color="auto"/>
              <w:left w:val="nil"/>
              <w:bottom w:val="single" w:sz="4" w:space="0" w:color="auto"/>
              <w:right w:val="single" w:sz="4" w:space="0" w:color="auto"/>
            </w:tcBorders>
            <w:shd w:val="clear" w:color="auto" w:fill="auto"/>
          </w:tcPr>
          <w:p w:rsidR="00994AB9" w:rsidRDefault="00994AB9" w:rsidP="00C23A8F">
            <w:pPr>
              <w:jc w:val="both"/>
              <w:rPr>
                <w:b/>
                <w:sz w:val="24"/>
                <w:szCs w:val="24"/>
              </w:rPr>
            </w:pPr>
            <w:r w:rsidRPr="005C4DE3">
              <w:rPr>
                <w:b/>
                <w:sz w:val="24"/>
                <w:szCs w:val="24"/>
              </w:rPr>
              <w:t xml:space="preserve">Земли особо охраняемых территорий и объектов </w:t>
            </w:r>
          </w:p>
          <w:p w:rsidR="00994AB9" w:rsidRPr="005C4DE3" w:rsidRDefault="00994AB9" w:rsidP="00C23A8F">
            <w:pPr>
              <w:jc w:val="both"/>
              <w:rPr>
                <w:b/>
                <w:sz w:val="24"/>
                <w:szCs w:val="24"/>
              </w:rPr>
            </w:pPr>
          </w:p>
        </w:tc>
        <w:tc>
          <w:tcPr>
            <w:tcW w:w="1276" w:type="dxa"/>
            <w:tcBorders>
              <w:top w:val="single" w:sz="4" w:space="0" w:color="auto"/>
              <w:left w:val="nil"/>
              <w:bottom w:val="single" w:sz="4" w:space="0" w:color="auto"/>
              <w:right w:val="single" w:sz="4" w:space="0" w:color="auto"/>
            </w:tcBorders>
            <w:shd w:val="clear" w:color="auto" w:fill="auto"/>
          </w:tcPr>
          <w:p w:rsidR="00994AB9" w:rsidRPr="005C4DE3" w:rsidRDefault="00994AB9" w:rsidP="00C23A8F">
            <w:pPr>
              <w:jc w:val="center"/>
              <w:rPr>
                <w:sz w:val="24"/>
                <w:szCs w:val="24"/>
              </w:rPr>
            </w:pPr>
            <w:r w:rsidRPr="005C4DE3">
              <w:rPr>
                <w:sz w:val="24"/>
                <w:szCs w:val="24"/>
              </w:rPr>
              <w:t>2</w:t>
            </w:r>
          </w:p>
        </w:tc>
      </w:tr>
    </w:tbl>
    <w:p w:rsidR="00994AB9" w:rsidRDefault="00994AB9" w:rsidP="00994AB9">
      <w:pPr>
        <w:spacing w:line="209" w:lineRule="auto"/>
        <w:ind w:firstLine="720"/>
        <w:jc w:val="both"/>
      </w:pPr>
    </w:p>
    <w:p w:rsidR="00994AB9" w:rsidRPr="006A7E12" w:rsidRDefault="00994AB9" w:rsidP="00994AB9">
      <w:pPr>
        <w:spacing w:line="209" w:lineRule="auto"/>
        <w:ind w:firstLine="720"/>
        <w:jc w:val="both"/>
        <w:rPr>
          <w:sz w:val="28"/>
          <w:szCs w:val="28"/>
        </w:rPr>
      </w:pPr>
      <w:r w:rsidRPr="005C4DE3">
        <w:t>* Ставка арендной платы по данному виду использования земель применяется равной ставке земельного налога, установленной в отношении земельного участка нормативным правовым актом представительного органа муниципального образования в соответствии с Налоговым кодексом Российской Федерации.</w:t>
      </w:r>
    </w:p>
    <w:sectPr w:rsidR="00994AB9" w:rsidRPr="006A7E12" w:rsidSect="00357732">
      <w:footnotePr>
        <w:numRestart w:val="eachPage"/>
      </w:footnotePr>
      <w:pgSz w:w="11906" w:h="16838" w:code="9"/>
      <w:pgMar w:top="1134" w:right="1418" w:bottom="1134" w:left="2127" w:header="510" w:footer="51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2B2D" w:rsidRDefault="004B2B2D">
      <w:r>
        <w:separator/>
      </w:r>
    </w:p>
  </w:endnote>
  <w:endnote w:type="continuationSeparator" w:id="1">
    <w:p w:rsidR="004B2B2D" w:rsidRDefault="004B2B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SchoolBook">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2B2D" w:rsidRDefault="004B2B2D">
      <w:r>
        <w:separator/>
      </w:r>
    </w:p>
  </w:footnote>
  <w:footnote w:type="continuationSeparator" w:id="1">
    <w:p w:rsidR="004B2B2D" w:rsidRDefault="004B2B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AD7" w:rsidRDefault="00130AD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130AD7" w:rsidRDefault="00130AD7">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AD7" w:rsidRDefault="00130AD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C732EE">
      <w:rPr>
        <w:rStyle w:val="a9"/>
        <w:noProof/>
      </w:rPr>
      <w:t>2</w:t>
    </w:r>
    <w:r>
      <w:rPr>
        <w:rStyle w:val="a9"/>
      </w:rPr>
      <w:fldChar w:fldCharType="end"/>
    </w:r>
  </w:p>
  <w:p w:rsidR="00130AD7" w:rsidRDefault="00130AD7">
    <w:pPr>
      <w:pStyle w:val="a7"/>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AB9" w:rsidRDefault="00994AB9">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994AB9" w:rsidRDefault="00994AB9">
    <w:pPr>
      <w:pStyle w:val="a7"/>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AB9" w:rsidRDefault="00994AB9">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42224D">
      <w:rPr>
        <w:rStyle w:val="a9"/>
        <w:noProof/>
      </w:rPr>
      <w:t>11</w:t>
    </w:r>
    <w:r>
      <w:rPr>
        <w:rStyle w:val="a9"/>
      </w:rPr>
      <w:fldChar w:fldCharType="end"/>
    </w:r>
  </w:p>
  <w:p w:rsidR="00994AB9" w:rsidRDefault="00994AB9">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E473E"/>
    <w:multiLevelType w:val="multilevel"/>
    <w:tmpl w:val="BA6E921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
    <w:nsid w:val="0DB87841"/>
    <w:multiLevelType w:val="multilevel"/>
    <w:tmpl w:val="2E7A7BB2"/>
    <w:lvl w:ilvl="0">
      <w:start w:val="1"/>
      <w:numFmt w:val="decimal"/>
      <w:lvlText w:val="%1."/>
      <w:lvlJc w:val="left"/>
      <w:pPr>
        <w:tabs>
          <w:tab w:val="num" w:pos="510"/>
        </w:tabs>
        <w:ind w:left="510" w:hanging="51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
    <w:nsid w:val="121905D0"/>
    <w:multiLevelType w:val="hybridMultilevel"/>
    <w:tmpl w:val="38DEF8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BB1F9F"/>
    <w:multiLevelType w:val="multilevel"/>
    <w:tmpl w:val="BB4E22EE"/>
    <w:lvl w:ilvl="0">
      <w:start w:val="6"/>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1B8E50F5"/>
    <w:multiLevelType w:val="hybridMultilevel"/>
    <w:tmpl w:val="322623B4"/>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D3707C2"/>
    <w:multiLevelType w:val="hybridMultilevel"/>
    <w:tmpl w:val="9E0A6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AF7927"/>
    <w:multiLevelType w:val="multilevel"/>
    <w:tmpl w:val="3B08FDD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228C7F52"/>
    <w:multiLevelType w:val="hybridMultilevel"/>
    <w:tmpl w:val="63E4B1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D9450CE"/>
    <w:multiLevelType w:val="hybridMultilevel"/>
    <w:tmpl w:val="A5288972"/>
    <w:lvl w:ilvl="0" w:tplc="279E641A">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9">
    <w:nsid w:val="2DA838C2"/>
    <w:multiLevelType w:val="multilevel"/>
    <w:tmpl w:val="28C80B2C"/>
    <w:lvl w:ilvl="0">
      <w:start w:val="1"/>
      <w:numFmt w:val="decimal"/>
      <w:lvlText w:val="%1."/>
      <w:lvlJc w:val="left"/>
      <w:pPr>
        <w:tabs>
          <w:tab w:val="num" w:pos="765"/>
        </w:tabs>
        <w:ind w:left="765" w:hanging="765"/>
      </w:pPr>
      <w:rPr>
        <w:rFonts w:hint="default"/>
      </w:rPr>
    </w:lvl>
    <w:lvl w:ilvl="1">
      <w:start w:val="1"/>
      <w:numFmt w:val="decimal"/>
      <w:lvlText w:val="%1.%2."/>
      <w:lvlJc w:val="left"/>
      <w:pPr>
        <w:tabs>
          <w:tab w:val="num" w:pos="765"/>
        </w:tabs>
        <w:ind w:left="765" w:hanging="765"/>
      </w:pPr>
      <w:rPr>
        <w:rFonts w:hint="default"/>
      </w:rPr>
    </w:lvl>
    <w:lvl w:ilvl="2">
      <w:start w:val="4"/>
      <w:numFmt w:val="decimal"/>
      <w:lvlText w:val="%1.%2.%3."/>
      <w:lvlJc w:val="left"/>
      <w:pPr>
        <w:tabs>
          <w:tab w:val="num" w:pos="1630"/>
        </w:tabs>
        <w:ind w:left="1630" w:hanging="108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0">
    <w:nsid w:val="3A55100B"/>
    <w:multiLevelType w:val="multilevel"/>
    <w:tmpl w:val="3954AD9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1">
    <w:nsid w:val="422D07B1"/>
    <w:multiLevelType w:val="hybridMultilevel"/>
    <w:tmpl w:val="F2A8A7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B5B0C5C"/>
    <w:multiLevelType w:val="hybridMultilevel"/>
    <w:tmpl w:val="322623B4"/>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E0F34D8"/>
    <w:multiLevelType w:val="hybridMultilevel"/>
    <w:tmpl w:val="2F2036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1071A5A"/>
    <w:multiLevelType w:val="hybridMultilevel"/>
    <w:tmpl w:val="659A50D4"/>
    <w:lvl w:ilvl="0" w:tplc="40BA8B26">
      <w:start w:val="1"/>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1A24110"/>
    <w:multiLevelType w:val="hybridMultilevel"/>
    <w:tmpl w:val="01DA506C"/>
    <w:lvl w:ilvl="0" w:tplc="C9B85478">
      <w:start w:val="1"/>
      <w:numFmt w:val="decimal"/>
      <w:lvlText w:val="%1."/>
      <w:lvlJc w:val="left"/>
      <w:pPr>
        <w:ind w:left="855" w:hanging="85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6344701E"/>
    <w:multiLevelType w:val="hybridMultilevel"/>
    <w:tmpl w:val="F600EE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4014CCC"/>
    <w:multiLevelType w:val="hybridMultilevel"/>
    <w:tmpl w:val="4EC8D20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6C55158"/>
    <w:multiLevelType w:val="hybridMultilevel"/>
    <w:tmpl w:val="2BA829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9F4150C"/>
    <w:multiLevelType w:val="hybridMultilevel"/>
    <w:tmpl w:val="4600BEE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6A005C43"/>
    <w:multiLevelType w:val="hybridMultilevel"/>
    <w:tmpl w:val="85F0E402"/>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1">
    <w:nsid w:val="6C4E3868"/>
    <w:multiLevelType w:val="hybridMultilevel"/>
    <w:tmpl w:val="61324C0E"/>
    <w:lvl w:ilvl="0" w:tplc="04190001">
      <w:start w:val="1"/>
      <w:numFmt w:val="decimal"/>
      <w:lvlText w:val="%1."/>
      <w:lvlJc w:val="left"/>
      <w:pPr>
        <w:tabs>
          <w:tab w:val="num" w:pos="1429"/>
        </w:tabs>
        <w:ind w:left="1429" w:hanging="360"/>
      </w:pPr>
    </w:lvl>
    <w:lvl w:ilvl="1" w:tplc="04190003" w:tentative="1">
      <w:start w:val="1"/>
      <w:numFmt w:val="lowerLetter"/>
      <w:lvlText w:val="%2."/>
      <w:lvlJc w:val="left"/>
      <w:pPr>
        <w:tabs>
          <w:tab w:val="num" w:pos="2149"/>
        </w:tabs>
        <w:ind w:left="2149" w:hanging="360"/>
      </w:pPr>
    </w:lvl>
    <w:lvl w:ilvl="2" w:tplc="04190005" w:tentative="1">
      <w:start w:val="1"/>
      <w:numFmt w:val="lowerRoman"/>
      <w:lvlText w:val="%3."/>
      <w:lvlJc w:val="right"/>
      <w:pPr>
        <w:tabs>
          <w:tab w:val="num" w:pos="2869"/>
        </w:tabs>
        <w:ind w:left="2869" w:hanging="180"/>
      </w:pPr>
    </w:lvl>
    <w:lvl w:ilvl="3" w:tplc="04190001" w:tentative="1">
      <w:start w:val="1"/>
      <w:numFmt w:val="decimal"/>
      <w:lvlText w:val="%4."/>
      <w:lvlJc w:val="left"/>
      <w:pPr>
        <w:tabs>
          <w:tab w:val="num" w:pos="3589"/>
        </w:tabs>
        <w:ind w:left="3589" w:hanging="360"/>
      </w:pPr>
    </w:lvl>
    <w:lvl w:ilvl="4" w:tplc="04190003" w:tentative="1">
      <w:start w:val="1"/>
      <w:numFmt w:val="lowerLetter"/>
      <w:lvlText w:val="%5."/>
      <w:lvlJc w:val="left"/>
      <w:pPr>
        <w:tabs>
          <w:tab w:val="num" w:pos="4309"/>
        </w:tabs>
        <w:ind w:left="4309" w:hanging="360"/>
      </w:pPr>
    </w:lvl>
    <w:lvl w:ilvl="5" w:tplc="04190005" w:tentative="1">
      <w:start w:val="1"/>
      <w:numFmt w:val="lowerRoman"/>
      <w:lvlText w:val="%6."/>
      <w:lvlJc w:val="right"/>
      <w:pPr>
        <w:tabs>
          <w:tab w:val="num" w:pos="5029"/>
        </w:tabs>
        <w:ind w:left="5029" w:hanging="180"/>
      </w:pPr>
    </w:lvl>
    <w:lvl w:ilvl="6" w:tplc="04190001" w:tentative="1">
      <w:start w:val="1"/>
      <w:numFmt w:val="decimal"/>
      <w:lvlText w:val="%7."/>
      <w:lvlJc w:val="left"/>
      <w:pPr>
        <w:tabs>
          <w:tab w:val="num" w:pos="5749"/>
        </w:tabs>
        <w:ind w:left="5749" w:hanging="360"/>
      </w:pPr>
    </w:lvl>
    <w:lvl w:ilvl="7" w:tplc="04190003" w:tentative="1">
      <w:start w:val="1"/>
      <w:numFmt w:val="lowerLetter"/>
      <w:lvlText w:val="%8."/>
      <w:lvlJc w:val="left"/>
      <w:pPr>
        <w:tabs>
          <w:tab w:val="num" w:pos="6469"/>
        </w:tabs>
        <w:ind w:left="6469" w:hanging="360"/>
      </w:pPr>
    </w:lvl>
    <w:lvl w:ilvl="8" w:tplc="04190005" w:tentative="1">
      <w:start w:val="1"/>
      <w:numFmt w:val="lowerRoman"/>
      <w:lvlText w:val="%9."/>
      <w:lvlJc w:val="right"/>
      <w:pPr>
        <w:tabs>
          <w:tab w:val="num" w:pos="7189"/>
        </w:tabs>
        <w:ind w:left="7189" w:hanging="180"/>
      </w:pPr>
    </w:lvl>
  </w:abstractNum>
  <w:abstractNum w:abstractNumId="22">
    <w:nsid w:val="6EDB0CE9"/>
    <w:multiLevelType w:val="hybridMultilevel"/>
    <w:tmpl w:val="F1FE20F8"/>
    <w:lvl w:ilvl="0" w:tplc="0419000F">
      <w:start w:val="1"/>
      <w:numFmt w:val="bullet"/>
      <w:lvlText w:val=""/>
      <w:lvlJc w:val="left"/>
      <w:pPr>
        <w:tabs>
          <w:tab w:val="num" w:pos="720"/>
        </w:tabs>
        <w:ind w:left="720" w:hanging="360"/>
      </w:pPr>
      <w:rPr>
        <w:rFonts w:ascii="Symbol" w:hAnsi="Symbol" w:hint="default"/>
        <w:color w:val="auto"/>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3">
    <w:nsid w:val="716B6CD2"/>
    <w:multiLevelType w:val="hybridMultilevel"/>
    <w:tmpl w:val="BB2AC5D6"/>
    <w:lvl w:ilvl="0" w:tplc="7CDC6A20">
      <w:start w:val="1"/>
      <w:numFmt w:val="decimal"/>
      <w:lvlText w:val="%1."/>
      <w:lvlJc w:val="left"/>
      <w:pPr>
        <w:tabs>
          <w:tab w:val="num" w:pos="900"/>
        </w:tabs>
        <w:ind w:left="90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4">
    <w:nsid w:val="71A76C8B"/>
    <w:multiLevelType w:val="multilevel"/>
    <w:tmpl w:val="B8E8531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4."/>
      <w:lvlJc w:val="left"/>
      <w:pPr>
        <w:tabs>
          <w:tab w:val="num" w:pos="1080"/>
        </w:tabs>
        <w:ind w:left="1080" w:hanging="36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5">
    <w:nsid w:val="7AC35C6E"/>
    <w:multiLevelType w:val="hybridMultilevel"/>
    <w:tmpl w:val="533203F6"/>
    <w:lvl w:ilvl="0">
      <w:start w:val="1"/>
      <w:numFmt w:val="bullet"/>
      <w:lvlText w:val=""/>
      <w:lvlJc w:val="left"/>
      <w:pPr>
        <w:tabs>
          <w:tab w:val="num" w:pos="1070"/>
        </w:tabs>
        <w:ind w:left="107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7C17528F"/>
    <w:multiLevelType w:val="hybridMultilevel"/>
    <w:tmpl w:val="F8F8D4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14"/>
  </w:num>
  <w:num w:numId="3">
    <w:abstractNumId w:val="23"/>
  </w:num>
  <w:num w:numId="4">
    <w:abstractNumId w:val="8"/>
  </w:num>
  <w:num w:numId="5">
    <w:abstractNumId w:val="19"/>
  </w:num>
  <w:num w:numId="6">
    <w:abstractNumId w:val="22"/>
  </w:num>
  <w:num w:numId="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4"/>
  </w:num>
  <w:num w:numId="10">
    <w:abstractNumId w:val="12"/>
  </w:num>
  <w:num w:numId="11">
    <w:abstractNumId w:val="13"/>
  </w:num>
  <w:num w:numId="12">
    <w:abstractNumId w:val="20"/>
  </w:num>
  <w:num w:numId="13">
    <w:abstractNumId w:val="24"/>
  </w:num>
  <w:num w:numId="14">
    <w:abstractNumId w:val="0"/>
  </w:num>
  <w:num w:numId="15">
    <w:abstractNumId w:val="10"/>
  </w:num>
  <w:num w:numId="16">
    <w:abstractNumId w:val="1"/>
  </w:num>
  <w:num w:numId="17">
    <w:abstractNumId w:val="9"/>
  </w:num>
  <w:num w:numId="18">
    <w:abstractNumId w:val="3"/>
  </w:num>
  <w:num w:numId="19">
    <w:abstractNumId w:val="7"/>
  </w:num>
  <w:num w:numId="20">
    <w:abstractNumId w:val="26"/>
  </w:num>
  <w:num w:numId="21">
    <w:abstractNumId w:val="5"/>
  </w:num>
  <w:num w:numId="22">
    <w:abstractNumId w:val="16"/>
  </w:num>
  <w:num w:numId="23">
    <w:abstractNumId w:val="15"/>
  </w:num>
  <w:num w:numId="24">
    <w:abstractNumId w:val="17"/>
  </w:num>
  <w:num w:numId="25">
    <w:abstractNumId w:val="11"/>
  </w:num>
  <w:num w:numId="26">
    <w:abstractNumId w:val="6"/>
  </w:num>
  <w:num w:numId="27">
    <w:abstractNumId w:val="18"/>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displayHorizontalDrawingGridEvery w:val="0"/>
  <w:displayVerticalDrawingGridEvery w:val="0"/>
  <w:doNotUseMarginsForDrawingGridOrigin/>
  <w:noPunctuationKerning/>
  <w:characterSpacingControl w:val="doNotCompress"/>
  <w:footnotePr>
    <w:numRestart w:val="eachPage"/>
    <w:footnote w:id="0"/>
    <w:footnote w:id="1"/>
  </w:footnotePr>
  <w:endnotePr>
    <w:endnote w:id="0"/>
    <w:endnote w:id="1"/>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31983"/>
    <w:rsid w:val="000367AA"/>
    <w:rsid w:val="00042A3C"/>
    <w:rsid w:val="0004485D"/>
    <w:rsid w:val="00044D38"/>
    <w:rsid w:val="000508E0"/>
    <w:rsid w:val="00056E83"/>
    <w:rsid w:val="00064084"/>
    <w:rsid w:val="000673E1"/>
    <w:rsid w:val="00072AB9"/>
    <w:rsid w:val="0009031D"/>
    <w:rsid w:val="00090E3C"/>
    <w:rsid w:val="0009341A"/>
    <w:rsid w:val="0009391A"/>
    <w:rsid w:val="000B38A7"/>
    <w:rsid w:val="000B6618"/>
    <w:rsid w:val="000B748A"/>
    <w:rsid w:val="000D2314"/>
    <w:rsid w:val="000D415F"/>
    <w:rsid w:val="000D4E82"/>
    <w:rsid w:val="000E07E8"/>
    <w:rsid w:val="000E0E94"/>
    <w:rsid w:val="000E13BD"/>
    <w:rsid w:val="000E5C58"/>
    <w:rsid w:val="000E66D2"/>
    <w:rsid w:val="00115763"/>
    <w:rsid w:val="0012154B"/>
    <w:rsid w:val="001260EB"/>
    <w:rsid w:val="00127427"/>
    <w:rsid w:val="00130AD7"/>
    <w:rsid w:val="001334D7"/>
    <w:rsid w:val="001420F1"/>
    <w:rsid w:val="00151D25"/>
    <w:rsid w:val="00152E1B"/>
    <w:rsid w:val="00161440"/>
    <w:rsid w:val="00165E42"/>
    <w:rsid w:val="0017005B"/>
    <w:rsid w:val="00176F3A"/>
    <w:rsid w:val="00192307"/>
    <w:rsid w:val="001B3F70"/>
    <w:rsid w:val="001B63A8"/>
    <w:rsid w:val="001C1F2F"/>
    <w:rsid w:val="001D693D"/>
    <w:rsid w:val="001D7576"/>
    <w:rsid w:val="001E643E"/>
    <w:rsid w:val="001E79BE"/>
    <w:rsid w:val="001F1B1E"/>
    <w:rsid w:val="001F2439"/>
    <w:rsid w:val="002221DB"/>
    <w:rsid w:val="00225821"/>
    <w:rsid w:val="00226060"/>
    <w:rsid w:val="00231983"/>
    <w:rsid w:val="00232E82"/>
    <w:rsid w:val="00240305"/>
    <w:rsid w:val="002643BA"/>
    <w:rsid w:val="00265994"/>
    <w:rsid w:val="00266DB1"/>
    <w:rsid w:val="00272262"/>
    <w:rsid w:val="00274618"/>
    <w:rsid w:val="00284A00"/>
    <w:rsid w:val="00285114"/>
    <w:rsid w:val="0028617C"/>
    <w:rsid w:val="0029377E"/>
    <w:rsid w:val="002971AE"/>
    <w:rsid w:val="002A3675"/>
    <w:rsid w:val="002A529C"/>
    <w:rsid w:val="002D29F0"/>
    <w:rsid w:val="002D3B53"/>
    <w:rsid w:val="002D3E14"/>
    <w:rsid w:val="002D4D5B"/>
    <w:rsid w:val="002D506E"/>
    <w:rsid w:val="002F67B9"/>
    <w:rsid w:val="002F7C9F"/>
    <w:rsid w:val="003014B1"/>
    <w:rsid w:val="00311C89"/>
    <w:rsid w:val="00321E56"/>
    <w:rsid w:val="00323416"/>
    <w:rsid w:val="003235C8"/>
    <w:rsid w:val="00323904"/>
    <w:rsid w:val="00344FFD"/>
    <w:rsid w:val="00346A47"/>
    <w:rsid w:val="00357732"/>
    <w:rsid w:val="00361DDB"/>
    <w:rsid w:val="00362B66"/>
    <w:rsid w:val="00370191"/>
    <w:rsid w:val="00390747"/>
    <w:rsid w:val="003A68EF"/>
    <w:rsid w:val="003B26E3"/>
    <w:rsid w:val="003B3ABD"/>
    <w:rsid w:val="003B757F"/>
    <w:rsid w:val="003C1790"/>
    <w:rsid w:val="003D055B"/>
    <w:rsid w:val="003D7E7D"/>
    <w:rsid w:val="003E7716"/>
    <w:rsid w:val="003F6B86"/>
    <w:rsid w:val="003F7D54"/>
    <w:rsid w:val="00400A82"/>
    <w:rsid w:val="00403D42"/>
    <w:rsid w:val="004047AB"/>
    <w:rsid w:val="00405E06"/>
    <w:rsid w:val="00406DE5"/>
    <w:rsid w:val="00406EE1"/>
    <w:rsid w:val="004072E2"/>
    <w:rsid w:val="0041270C"/>
    <w:rsid w:val="004206B1"/>
    <w:rsid w:val="0042224D"/>
    <w:rsid w:val="00430132"/>
    <w:rsid w:val="00434E70"/>
    <w:rsid w:val="00436FE1"/>
    <w:rsid w:val="00456A61"/>
    <w:rsid w:val="0045729A"/>
    <w:rsid w:val="00460C20"/>
    <w:rsid w:val="00470B50"/>
    <w:rsid w:val="00497276"/>
    <w:rsid w:val="004A0D92"/>
    <w:rsid w:val="004A4E5E"/>
    <w:rsid w:val="004A7E3F"/>
    <w:rsid w:val="004B2B2D"/>
    <w:rsid w:val="004B67A5"/>
    <w:rsid w:val="004C64FE"/>
    <w:rsid w:val="004D6D45"/>
    <w:rsid w:val="004F01AF"/>
    <w:rsid w:val="00506D40"/>
    <w:rsid w:val="00517800"/>
    <w:rsid w:val="0052485B"/>
    <w:rsid w:val="00526EBA"/>
    <w:rsid w:val="005278E7"/>
    <w:rsid w:val="005307CB"/>
    <w:rsid w:val="00533926"/>
    <w:rsid w:val="00534179"/>
    <w:rsid w:val="005342B4"/>
    <w:rsid w:val="00541770"/>
    <w:rsid w:val="0054348E"/>
    <w:rsid w:val="0056563C"/>
    <w:rsid w:val="005717DB"/>
    <w:rsid w:val="00594599"/>
    <w:rsid w:val="00595D1B"/>
    <w:rsid w:val="005A17EA"/>
    <w:rsid w:val="005A23D1"/>
    <w:rsid w:val="005A4029"/>
    <w:rsid w:val="005B3DAD"/>
    <w:rsid w:val="005C3B96"/>
    <w:rsid w:val="005D12FE"/>
    <w:rsid w:val="005D35E9"/>
    <w:rsid w:val="005D3972"/>
    <w:rsid w:val="0060702C"/>
    <w:rsid w:val="00612459"/>
    <w:rsid w:val="00613A01"/>
    <w:rsid w:val="00616A46"/>
    <w:rsid w:val="00622C0D"/>
    <w:rsid w:val="00635E82"/>
    <w:rsid w:val="00646EF2"/>
    <w:rsid w:val="0065032B"/>
    <w:rsid w:val="00660FDB"/>
    <w:rsid w:val="006617BC"/>
    <w:rsid w:val="006975D9"/>
    <w:rsid w:val="006A7E12"/>
    <w:rsid w:val="006B3301"/>
    <w:rsid w:val="006B410D"/>
    <w:rsid w:val="006C1D21"/>
    <w:rsid w:val="006C5024"/>
    <w:rsid w:val="006C59E3"/>
    <w:rsid w:val="006D2ED0"/>
    <w:rsid w:val="006D3885"/>
    <w:rsid w:val="006E357A"/>
    <w:rsid w:val="006E4334"/>
    <w:rsid w:val="006E5BAD"/>
    <w:rsid w:val="00701821"/>
    <w:rsid w:val="00704972"/>
    <w:rsid w:val="00705CEF"/>
    <w:rsid w:val="00712E04"/>
    <w:rsid w:val="0071657E"/>
    <w:rsid w:val="00725E65"/>
    <w:rsid w:val="00730628"/>
    <w:rsid w:val="00732296"/>
    <w:rsid w:val="00755C87"/>
    <w:rsid w:val="00765A8D"/>
    <w:rsid w:val="007671F6"/>
    <w:rsid w:val="007730D8"/>
    <w:rsid w:val="007867CD"/>
    <w:rsid w:val="00795157"/>
    <w:rsid w:val="007A4D99"/>
    <w:rsid w:val="007B4B16"/>
    <w:rsid w:val="007D71D7"/>
    <w:rsid w:val="007F0D5B"/>
    <w:rsid w:val="00802552"/>
    <w:rsid w:val="00815D97"/>
    <w:rsid w:val="0082254F"/>
    <w:rsid w:val="00845A59"/>
    <w:rsid w:val="00855C08"/>
    <w:rsid w:val="008612AC"/>
    <w:rsid w:val="0086231B"/>
    <w:rsid w:val="00862402"/>
    <w:rsid w:val="00866D4D"/>
    <w:rsid w:val="008937FC"/>
    <w:rsid w:val="008A0CBA"/>
    <w:rsid w:val="008B069C"/>
    <w:rsid w:val="008B0B35"/>
    <w:rsid w:val="008B4B97"/>
    <w:rsid w:val="008C5C02"/>
    <w:rsid w:val="008C7508"/>
    <w:rsid w:val="008D1B57"/>
    <w:rsid w:val="008D3C9F"/>
    <w:rsid w:val="008D40AE"/>
    <w:rsid w:val="008D4FD3"/>
    <w:rsid w:val="008E097F"/>
    <w:rsid w:val="00912FEA"/>
    <w:rsid w:val="009167A2"/>
    <w:rsid w:val="0092537A"/>
    <w:rsid w:val="00932112"/>
    <w:rsid w:val="00932582"/>
    <w:rsid w:val="009372AD"/>
    <w:rsid w:val="0094337D"/>
    <w:rsid w:val="00943BF9"/>
    <w:rsid w:val="009536B5"/>
    <w:rsid w:val="00955E20"/>
    <w:rsid w:val="00957B77"/>
    <w:rsid w:val="009636E5"/>
    <w:rsid w:val="009661D6"/>
    <w:rsid w:val="009710E4"/>
    <w:rsid w:val="0097486A"/>
    <w:rsid w:val="0098216B"/>
    <w:rsid w:val="00982521"/>
    <w:rsid w:val="00991CEC"/>
    <w:rsid w:val="00994AB9"/>
    <w:rsid w:val="009A5C89"/>
    <w:rsid w:val="009B2326"/>
    <w:rsid w:val="009D4E20"/>
    <w:rsid w:val="009F7852"/>
    <w:rsid w:val="00A009A3"/>
    <w:rsid w:val="00A14F36"/>
    <w:rsid w:val="00A221A7"/>
    <w:rsid w:val="00A379C6"/>
    <w:rsid w:val="00A40898"/>
    <w:rsid w:val="00A43E21"/>
    <w:rsid w:val="00A45590"/>
    <w:rsid w:val="00A460B9"/>
    <w:rsid w:val="00A64E03"/>
    <w:rsid w:val="00A65DB5"/>
    <w:rsid w:val="00A67B62"/>
    <w:rsid w:val="00A7292C"/>
    <w:rsid w:val="00A75ADE"/>
    <w:rsid w:val="00A76F29"/>
    <w:rsid w:val="00A97A1F"/>
    <w:rsid w:val="00AB286A"/>
    <w:rsid w:val="00AB2D32"/>
    <w:rsid w:val="00AD26E4"/>
    <w:rsid w:val="00AD3385"/>
    <w:rsid w:val="00AE4A36"/>
    <w:rsid w:val="00AE61C6"/>
    <w:rsid w:val="00B03E4F"/>
    <w:rsid w:val="00B06D4D"/>
    <w:rsid w:val="00B10215"/>
    <w:rsid w:val="00B11961"/>
    <w:rsid w:val="00B13411"/>
    <w:rsid w:val="00B13F01"/>
    <w:rsid w:val="00B140A2"/>
    <w:rsid w:val="00B164AC"/>
    <w:rsid w:val="00B22FBC"/>
    <w:rsid w:val="00B32BA8"/>
    <w:rsid w:val="00B52266"/>
    <w:rsid w:val="00B54D3C"/>
    <w:rsid w:val="00B5730E"/>
    <w:rsid w:val="00B628B2"/>
    <w:rsid w:val="00B65B4D"/>
    <w:rsid w:val="00B669D3"/>
    <w:rsid w:val="00B81C88"/>
    <w:rsid w:val="00B81DB9"/>
    <w:rsid w:val="00B841B7"/>
    <w:rsid w:val="00B859DE"/>
    <w:rsid w:val="00B929B4"/>
    <w:rsid w:val="00BA77F5"/>
    <w:rsid w:val="00BA781E"/>
    <w:rsid w:val="00BD3EC9"/>
    <w:rsid w:val="00BE0C25"/>
    <w:rsid w:val="00BE4E76"/>
    <w:rsid w:val="00BF7261"/>
    <w:rsid w:val="00C15A9B"/>
    <w:rsid w:val="00C21415"/>
    <w:rsid w:val="00C238BF"/>
    <w:rsid w:val="00C23A8F"/>
    <w:rsid w:val="00C259AA"/>
    <w:rsid w:val="00C26EB9"/>
    <w:rsid w:val="00C5361D"/>
    <w:rsid w:val="00C56D3A"/>
    <w:rsid w:val="00C65A88"/>
    <w:rsid w:val="00C732EE"/>
    <w:rsid w:val="00C7728D"/>
    <w:rsid w:val="00C80D19"/>
    <w:rsid w:val="00C82E1A"/>
    <w:rsid w:val="00C85960"/>
    <w:rsid w:val="00C85D4D"/>
    <w:rsid w:val="00C8781F"/>
    <w:rsid w:val="00C93EA0"/>
    <w:rsid w:val="00CA3C06"/>
    <w:rsid w:val="00CA4EBF"/>
    <w:rsid w:val="00CA7BD6"/>
    <w:rsid w:val="00CB5BFB"/>
    <w:rsid w:val="00CC6D76"/>
    <w:rsid w:val="00CD1DE1"/>
    <w:rsid w:val="00CF363E"/>
    <w:rsid w:val="00D23718"/>
    <w:rsid w:val="00D37E4C"/>
    <w:rsid w:val="00D40367"/>
    <w:rsid w:val="00D44CAA"/>
    <w:rsid w:val="00D4577D"/>
    <w:rsid w:val="00D47528"/>
    <w:rsid w:val="00D603F6"/>
    <w:rsid w:val="00D60653"/>
    <w:rsid w:val="00D765E0"/>
    <w:rsid w:val="00D811C8"/>
    <w:rsid w:val="00D83937"/>
    <w:rsid w:val="00D92834"/>
    <w:rsid w:val="00D949A7"/>
    <w:rsid w:val="00D96605"/>
    <w:rsid w:val="00D970C9"/>
    <w:rsid w:val="00DA421C"/>
    <w:rsid w:val="00DB2372"/>
    <w:rsid w:val="00DB7050"/>
    <w:rsid w:val="00DC0A5D"/>
    <w:rsid w:val="00DE0072"/>
    <w:rsid w:val="00DE0D23"/>
    <w:rsid w:val="00DE6F0E"/>
    <w:rsid w:val="00DF3638"/>
    <w:rsid w:val="00DF3ADE"/>
    <w:rsid w:val="00DF4091"/>
    <w:rsid w:val="00E006F0"/>
    <w:rsid w:val="00E13FA9"/>
    <w:rsid w:val="00E41D93"/>
    <w:rsid w:val="00E511BF"/>
    <w:rsid w:val="00E52FEF"/>
    <w:rsid w:val="00E57298"/>
    <w:rsid w:val="00E63A5D"/>
    <w:rsid w:val="00E7216C"/>
    <w:rsid w:val="00E77A96"/>
    <w:rsid w:val="00E81A68"/>
    <w:rsid w:val="00E841A0"/>
    <w:rsid w:val="00E85BBE"/>
    <w:rsid w:val="00E95033"/>
    <w:rsid w:val="00EA6EAD"/>
    <w:rsid w:val="00EB12A4"/>
    <w:rsid w:val="00EB78F2"/>
    <w:rsid w:val="00EC4F02"/>
    <w:rsid w:val="00EE4753"/>
    <w:rsid w:val="00EE4FA2"/>
    <w:rsid w:val="00EF3D82"/>
    <w:rsid w:val="00F168BD"/>
    <w:rsid w:val="00F2446A"/>
    <w:rsid w:val="00F3173E"/>
    <w:rsid w:val="00F34F7C"/>
    <w:rsid w:val="00F35BC7"/>
    <w:rsid w:val="00F36FC0"/>
    <w:rsid w:val="00F40FB1"/>
    <w:rsid w:val="00F62C59"/>
    <w:rsid w:val="00F720DE"/>
    <w:rsid w:val="00F765E0"/>
    <w:rsid w:val="00F82D0C"/>
    <w:rsid w:val="00F846B3"/>
    <w:rsid w:val="00FA1B0E"/>
    <w:rsid w:val="00FA73E2"/>
    <w:rsid w:val="00FB15DF"/>
    <w:rsid w:val="00FC31B8"/>
    <w:rsid w:val="00FE53C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footnote text" w:uiPriority="99"/>
    <w:lsdException w:name="footer" w:uiPriority="99"/>
    <w:lsdException w:name="caption" w:qFormat="1"/>
    <w:lsdException w:name="footnote reference" w:uiPriority="99"/>
    <w:lsdException w:name="endnote reference" w:uiPriority="99"/>
    <w:lsdException w:name="endnote text" w:uiPriority="99"/>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aliases w:val="Заголовок к таб."/>
    <w:basedOn w:val="a"/>
    <w:next w:val="a"/>
    <w:link w:val="10"/>
    <w:qFormat/>
    <w:pPr>
      <w:keepNext/>
      <w:jc w:val="both"/>
      <w:outlineLvl w:val="0"/>
    </w:pPr>
    <w:rPr>
      <w:sz w:val="24"/>
    </w:rPr>
  </w:style>
  <w:style w:type="paragraph" w:styleId="2">
    <w:name w:val="heading 2"/>
    <w:basedOn w:val="a"/>
    <w:next w:val="a"/>
    <w:link w:val="20"/>
    <w:qFormat/>
    <w:rsid w:val="00862402"/>
    <w:pPr>
      <w:keepNext/>
      <w:autoSpaceDE w:val="0"/>
      <w:autoSpaceDN w:val="0"/>
      <w:spacing w:line="288" w:lineRule="auto"/>
      <w:jc w:val="both"/>
      <w:outlineLvl w:val="1"/>
    </w:pPr>
    <w:rPr>
      <w:b/>
      <w:bCs/>
      <w:sz w:val="28"/>
      <w:szCs w:val="28"/>
    </w:rPr>
  </w:style>
  <w:style w:type="paragraph" w:styleId="3">
    <w:name w:val="heading 3"/>
    <w:basedOn w:val="a"/>
    <w:next w:val="a"/>
    <w:link w:val="30"/>
    <w:qFormat/>
    <w:rsid w:val="00862402"/>
    <w:pPr>
      <w:keepNext/>
      <w:autoSpaceDE w:val="0"/>
      <w:autoSpaceDN w:val="0"/>
      <w:spacing w:line="288" w:lineRule="auto"/>
      <w:jc w:val="both"/>
      <w:outlineLvl w:val="2"/>
    </w:pPr>
    <w:rPr>
      <w:b/>
      <w:bCs/>
      <w:sz w:val="24"/>
      <w:szCs w:val="24"/>
    </w:rPr>
  </w:style>
  <w:style w:type="paragraph" w:styleId="4">
    <w:name w:val="heading 4"/>
    <w:basedOn w:val="a"/>
    <w:next w:val="a"/>
    <w:link w:val="40"/>
    <w:qFormat/>
    <w:rsid w:val="00862402"/>
    <w:pPr>
      <w:keepNext/>
      <w:jc w:val="center"/>
      <w:outlineLvl w:val="3"/>
    </w:pPr>
    <w:rPr>
      <w:b/>
      <w:bCs/>
      <w:sz w:val="24"/>
      <w:szCs w:val="24"/>
    </w:rPr>
  </w:style>
  <w:style w:type="paragraph" w:styleId="5">
    <w:name w:val="heading 5"/>
    <w:basedOn w:val="a"/>
    <w:next w:val="a"/>
    <w:link w:val="50"/>
    <w:qFormat/>
    <w:rsid w:val="00862402"/>
    <w:pPr>
      <w:keepNext/>
      <w:autoSpaceDE w:val="0"/>
      <w:autoSpaceDN w:val="0"/>
      <w:jc w:val="center"/>
      <w:outlineLvl w:val="4"/>
    </w:pPr>
    <w:rPr>
      <w:sz w:val="36"/>
      <w:szCs w:val="36"/>
    </w:rPr>
  </w:style>
  <w:style w:type="paragraph" w:styleId="6">
    <w:name w:val="heading 6"/>
    <w:basedOn w:val="a"/>
    <w:next w:val="a"/>
    <w:link w:val="60"/>
    <w:qFormat/>
    <w:rsid w:val="00862402"/>
    <w:pPr>
      <w:keepNext/>
      <w:spacing w:line="360" w:lineRule="auto"/>
      <w:ind w:firstLine="540"/>
      <w:outlineLvl w:val="5"/>
    </w:pPr>
    <w:rPr>
      <w:sz w:val="28"/>
      <w:szCs w:val="24"/>
    </w:rPr>
  </w:style>
  <w:style w:type="paragraph" w:styleId="7">
    <w:name w:val="heading 7"/>
    <w:basedOn w:val="a"/>
    <w:next w:val="a0"/>
    <w:link w:val="70"/>
    <w:qFormat/>
    <w:rsid w:val="005A23D1"/>
    <w:pPr>
      <w:keepNext/>
      <w:keepLines/>
      <w:tabs>
        <w:tab w:val="num" w:pos="1296"/>
      </w:tabs>
      <w:spacing w:line="240" w:lineRule="atLeast"/>
      <w:ind w:left="1296" w:hanging="288"/>
      <w:outlineLvl w:val="6"/>
    </w:pPr>
    <w:rPr>
      <w:rFonts w:ascii="Garamond" w:hAnsi="Garamond"/>
      <w:caps/>
      <w:kern w:val="20"/>
      <w:sz w:val="18"/>
      <w:lang w:eastAsia="en-US"/>
    </w:rPr>
  </w:style>
  <w:style w:type="paragraph" w:styleId="8">
    <w:name w:val="heading 8"/>
    <w:basedOn w:val="a"/>
    <w:next w:val="a0"/>
    <w:link w:val="80"/>
    <w:qFormat/>
    <w:rsid w:val="005A23D1"/>
    <w:pPr>
      <w:keepNext/>
      <w:keepLines/>
      <w:tabs>
        <w:tab w:val="num" w:pos="1440"/>
      </w:tabs>
      <w:spacing w:line="240" w:lineRule="atLeast"/>
      <w:ind w:left="1440" w:hanging="432"/>
      <w:outlineLvl w:val="7"/>
    </w:pPr>
    <w:rPr>
      <w:rFonts w:ascii="Garamond" w:hAnsi="Garamond"/>
      <w:i/>
      <w:spacing w:val="5"/>
      <w:kern w:val="20"/>
      <w:sz w:val="22"/>
      <w:lang w:eastAsia="en-US"/>
    </w:rPr>
  </w:style>
  <w:style w:type="paragraph" w:styleId="9">
    <w:name w:val="heading 9"/>
    <w:basedOn w:val="a"/>
    <w:next w:val="a0"/>
    <w:link w:val="90"/>
    <w:qFormat/>
    <w:rsid w:val="005A23D1"/>
    <w:pPr>
      <w:keepNext/>
      <w:keepLines/>
      <w:tabs>
        <w:tab w:val="num" w:pos="1584"/>
      </w:tabs>
      <w:spacing w:line="240" w:lineRule="atLeast"/>
      <w:ind w:left="1584" w:hanging="144"/>
      <w:outlineLvl w:val="8"/>
    </w:pPr>
    <w:rPr>
      <w:rFonts w:ascii="Garamond" w:hAnsi="Garamond"/>
      <w:spacing w:val="-5"/>
      <w:kern w:val="20"/>
      <w:sz w:val="22"/>
      <w:lang w:eastAsia="en-US"/>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character" w:customStyle="1" w:styleId="10">
    <w:name w:val="Заголовок 1 Знак"/>
    <w:aliases w:val="Заголовок к таб. Знак"/>
    <w:basedOn w:val="a1"/>
    <w:link w:val="1"/>
    <w:rsid w:val="00862402"/>
    <w:rPr>
      <w:sz w:val="24"/>
    </w:rPr>
  </w:style>
  <w:style w:type="character" w:customStyle="1" w:styleId="20">
    <w:name w:val="Заголовок 2 Знак"/>
    <w:basedOn w:val="a1"/>
    <w:link w:val="2"/>
    <w:rsid w:val="00862402"/>
    <w:rPr>
      <w:b/>
      <w:bCs/>
      <w:sz w:val="28"/>
      <w:szCs w:val="28"/>
    </w:rPr>
  </w:style>
  <w:style w:type="character" w:customStyle="1" w:styleId="30">
    <w:name w:val="Заголовок 3 Знак"/>
    <w:basedOn w:val="a1"/>
    <w:link w:val="3"/>
    <w:rsid w:val="00862402"/>
    <w:rPr>
      <w:b/>
      <w:bCs/>
      <w:sz w:val="24"/>
      <w:szCs w:val="24"/>
    </w:rPr>
  </w:style>
  <w:style w:type="character" w:customStyle="1" w:styleId="40">
    <w:name w:val="Заголовок 4 Знак"/>
    <w:basedOn w:val="a1"/>
    <w:link w:val="4"/>
    <w:rsid w:val="00862402"/>
    <w:rPr>
      <w:b/>
      <w:bCs/>
      <w:sz w:val="24"/>
      <w:szCs w:val="24"/>
    </w:rPr>
  </w:style>
  <w:style w:type="character" w:customStyle="1" w:styleId="50">
    <w:name w:val="Заголовок 5 Знак"/>
    <w:basedOn w:val="a1"/>
    <w:link w:val="5"/>
    <w:rsid w:val="00862402"/>
    <w:rPr>
      <w:sz w:val="36"/>
      <w:szCs w:val="36"/>
    </w:rPr>
  </w:style>
  <w:style w:type="character" w:customStyle="1" w:styleId="60">
    <w:name w:val="Заголовок 6 Знак"/>
    <w:basedOn w:val="a1"/>
    <w:link w:val="6"/>
    <w:rsid w:val="00862402"/>
    <w:rPr>
      <w:sz w:val="28"/>
      <w:szCs w:val="24"/>
    </w:rPr>
  </w:style>
  <w:style w:type="paragraph" w:styleId="a0">
    <w:name w:val="Body Text"/>
    <w:basedOn w:val="a"/>
    <w:link w:val="a4"/>
    <w:uiPriority w:val="99"/>
    <w:pPr>
      <w:jc w:val="center"/>
    </w:pPr>
    <w:rPr>
      <w:b/>
      <w:sz w:val="28"/>
    </w:rPr>
  </w:style>
  <w:style w:type="character" w:customStyle="1" w:styleId="a4">
    <w:name w:val="Основной текст Знак"/>
    <w:basedOn w:val="a1"/>
    <w:link w:val="a0"/>
    <w:uiPriority w:val="99"/>
    <w:rsid w:val="00862402"/>
    <w:rPr>
      <w:b/>
      <w:sz w:val="28"/>
    </w:rPr>
  </w:style>
  <w:style w:type="character" w:customStyle="1" w:styleId="70">
    <w:name w:val="Заголовок 7 Знак"/>
    <w:basedOn w:val="a1"/>
    <w:link w:val="7"/>
    <w:rsid w:val="005A23D1"/>
    <w:rPr>
      <w:rFonts w:ascii="Garamond" w:hAnsi="Garamond"/>
      <w:caps/>
      <w:kern w:val="20"/>
      <w:sz w:val="18"/>
      <w:lang w:eastAsia="en-US"/>
    </w:rPr>
  </w:style>
  <w:style w:type="character" w:customStyle="1" w:styleId="80">
    <w:name w:val="Заголовок 8 Знак"/>
    <w:basedOn w:val="a1"/>
    <w:link w:val="8"/>
    <w:rsid w:val="005A23D1"/>
    <w:rPr>
      <w:rFonts w:ascii="Garamond" w:hAnsi="Garamond"/>
      <w:i/>
      <w:spacing w:val="5"/>
      <w:kern w:val="20"/>
      <w:sz w:val="22"/>
      <w:lang w:eastAsia="en-US"/>
    </w:rPr>
  </w:style>
  <w:style w:type="character" w:customStyle="1" w:styleId="90">
    <w:name w:val="Заголовок 9 Знак"/>
    <w:basedOn w:val="a1"/>
    <w:link w:val="9"/>
    <w:rsid w:val="005A23D1"/>
    <w:rPr>
      <w:rFonts w:ascii="Garamond" w:hAnsi="Garamond"/>
      <w:spacing w:val="-5"/>
      <w:kern w:val="20"/>
      <w:sz w:val="22"/>
      <w:lang w:eastAsia="en-US"/>
    </w:rPr>
  </w:style>
  <w:style w:type="paragraph" w:styleId="a5">
    <w:name w:val="Body Text Indent"/>
    <w:aliases w:val="Основной текст 1,Нумерованный список !!,Надин стиль"/>
    <w:basedOn w:val="a"/>
    <w:link w:val="a6"/>
    <w:pPr>
      <w:ind w:left="284"/>
      <w:jc w:val="both"/>
    </w:pPr>
    <w:rPr>
      <w:sz w:val="24"/>
    </w:rPr>
  </w:style>
  <w:style w:type="character" w:customStyle="1" w:styleId="a6">
    <w:name w:val="Основной текст с отступом Знак"/>
    <w:aliases w:val="Основной текст 1 Знак,Нумерованный список !! Знак,Надин стиль Знак"/>
    <w:basedOn w:val="a1"/>
    <w:link w:val="a5"/>
    <w:rsid w:val="00862402"/>
    <w:rPr>
      <w:sz w:val="24"/>
    </w:rPr>
  </w:style>
  <w:style w:type="paragraph" w:styleId="21">
    <w:name w:val="Body Text Indent 2"/>
    <w:basedOn w:val="a"/>
    <w:link w:val="22"/>
    <w:pPr>
      <w:ind w:left="284" w:hanging="284"/>
      <w:jc w:val="both"/>
    </w:pPr>
    <w:rPr>
      <w:sz w:val="24"/>
    </w:rPr>
  </w:style>
  <w:style w:type="character" w:customStyle="1" w:styleId="22">
    <w:name w:val="Основной текст с отступом 2 Знак"/>
    <w:basedOn w:val="a1"/>
    <w:link w:val="21"/>
    <w:rsid w:val="00862402"/>
    <w:rPr>
      <w:sz w:val="24"/>
    </w:rPr>
  </w:style>
  <w:style w:type="paragraph" w:styleId="23">
    <w:name w:val="Body Text 2"/>
    <w:basedOn w:val="a"/>
    <w:link w:val="24"/>
    <w:pPr>
      <w:ind w:right="3401"/>
      <w:jc w:val="both"/>
    </w:pPr>
    <w:rPr>
      <w:sz w:val="24"/>
    </w:rPr>
  </w:style>
  <w:style w:type="character" w:customStyle="1" w:styleId="24">
    <w:name w:val="Основной текст 2 Знак"/>
    <w:basedOn w:val="a1"/>
    <w:link w:val="23"/>
    <w:rsid w:val="00862402"/>
    <w:rPr>
      <w:sz w:val="24"/>
    </w:rPr>
  </w:style>
  <w:style w:type="paragraph" w:styleId="31">
    <w:name w:val="Body Text 3"/>
    <w:basedOn w:val="a"/>
    <w:link w:val="32"/>
    <w:pPr>
      <w:ind w:right="-1"/>
      <w:jc w:val="both"/>
    </w:pPr>
    <w:rPr>
      <w:sz w:val="24"/>
    </w:rPr>
  </w:style>
  <w:style w:type="character" w:customStyle="1" w:styleId="32">
    <w:name w:val="Основной текст 3 Знак"/>
    <w:basedOn w:val="a1"/>
    <w:link w:val="31"/>
    <w:rsid w:val="00862402"/>
    <w:rPr>
      <w:sz w:val="24"/>
    </w:rPr>
  </w:style>
  <w:style w:type="paragraph" w:styleId="33">
    <w:name w:val="Body Text Indent 3"/>
    <w:basedOn w:val="a"/>
    <w:link w:val="34"/>
    <w:pPr>
      <w:ind w:right="-1" w:firstLine="708"/>
      <w:jc w:val="both"/>
    </w:pPr>
    <w:rPr>
      <w:sz w:val="24"/>
    </w:rPr>
  </w:style>
  <w:style w:type="character" w:customStyle="1" w:styleId="34">
    <w:name w:val="Основной текст с отступом 3 Знак"/>
    <w:basedOn w:val="a1"/>
    <w:link w:val="33"/>
    <w:rsid w:val="00862402"/>
    <w:rPr>
      <w:sz w:val="24"/>
    </w:rPr>
  </w:style>
  <w:style w:type="paragraph" w:styleId="a7">
    <w:name w:val="header"/>
    <w:aliases w:val="ВерхКолонтитул,ВерхКолонтитул1,ВерхКолонтитул2,ВерхКолонтитул3,ВерхКолонтитул4"/>
    <w:basedOn w:val="a"/>
    <w:link w:val="a8"/>
    <w:pPr>
      <w:tabs>
        <w:tab w:val="center" w:pos="4677"/>
        <w:tab w:val="right" w:pos="9355"/>
      </w:tabs>
    </w:pPr>
  </w:style>
  <w:style w:type="character" w:customStyle="1" w:styleId="a8">
    <w:name w:val="Верхний колонтитул Знак"/>
    <w:aliases w:val="ВерхКолонтитул Знак,ВерхКолонтитул1 Знак,ВерхКолонтитул2 Знак,ВерхКолонтитул3 Знак,ВерхКолонтитул4 Знак"/>
    <w:basedOn w:val="a1"/>
    <w:link w:val="a7"/>
    <w:rsid w:val="00862402"/>
  </w:style>
  <w:style w:type="character" w:styleId="a9">
    <w:name w:val="page number"/>
    <w:basedOn w:val="a1"/>
  </w:style>
  <w:style w:type="paragraph" w:styleId="aa">
    <w:name w:val="Document Map"/>
    <w:basedOn w:val="a"/>
    <w:semiHidden/>
    <w:rsid w:val="004072E2"/>
    <w:pPr>
      <w:shd w:val="clear" w:color="auto" w:fill="000080"/>
    </w:pPr>
    <w:rPr>
      <w:rFonts w:ascii="Tahoma" w:hAnsi="Tahoma" w:cs="Tahoma"/>
    </w:rPr>
  </w:style>
  <w:style w:type="paragraph" w:styleId="ab">
    <w:name w:val="Balloon Text"/>
    <w:basedOn w:val="a"/>
    <w:link w:val="ac"/>
    <w:semiHidden/>
    <w:rsid w:val="00F3173E"/>
    <w:rPr>
      <w:rFonts w:ascii="Tahoma" w:hAnsi="Tahoma" w:cs="Tahoma"/>
      <w:sz w:val="16"/>
      <w:szCs w:val="16"/>
    </w:rPr>
  </w:style>
  <w:style w:type="character" w:customStyle="1" w:styleId="ac">
    <w:name w:val="Текст выноски Знак"/>
    <w:basedOn w:val="a1"/>
    <w:link w:val="ab"/>
    <w:semiHidden/>
    <w:rsid w:val="00862402"/>
    <w:rPr>
      <w:rFonts w:ascii="Tahoma" w:hAnsi="Tahoma" w:cs="Tahoma"/>
      <w:sz w:val="16"/>
      <w:szCs w:val="16"/>
    </w:rPr>
  </w:style>
  <w:style w:type="paragraph" w:customStyle="1" w:styleId="ConsNormal">
    <w:name w:val="ConsNormal"/>
    <w:rsid w:val="00DF3ADE"/>
    <w:pPr>
      <w:widowControl w:val="0"/>
      <w:autoSpaceDE w:val="0"/>
      <w:autoSpaceDN w:val="0"/>
      <w:adjustRightInd w:val="0"/>
      <w:ind w:right="19772" w:firstLine="720"/>
    </w:pPr>
    <w:rPr>
      <w:rFonts w:ascii="Arial" w:hAnsi="Arial" w:cs="Arial"/>
      <w:sz w:val="18"/>
      <w:szCs w:val="18"/>
    </w:rPr>
  </w:style>
  <w:style w:type="paragraph" w:customStyle="1" w:styleId="ConsNonformat">
    <w:name w:val="ConsNonformat"/>
    <w:rsid w:val="00DF3ADE"/>
    <w:pPr>
      <w:widowControl w:val="0"/>
      <w:autoSpaceDE w:val="0"/>
      <w:autoSpaceDN w:val="0"/>
      <w:adjustRightInd w:val="0"/>
      <w:ind w:right="19772"/>
    </w:pPr>
    <w:rPr>
      <w:rFonts w:ascii="Courier New" w:hAnsi="Courier New" w:cs="Courier New"/>
    </w:rPr>
  </w:style>
  <w:style w:type="paragraph" w:customStyle="1" w:styleId="ConsTitle">
    <w:name w:val="ConsTitle"/>
    <w:rsid w:val="00DF3ADE"/>
    <w:pPr>
      <w:widowControl w:val="0"/>
      <w:autoSpaceDE w:val="0"/>
      <w:autoSpaceDN w:val="0"/>
      <w:adjustRightInd w:val="0"/>
      <w:ind w:right="19772"/>
    </w:pPr>
    <w:rPr>
      <w:rFonts w:ascii="Arial" w:hAnsi="Arial" w:cs="Arial"/>
      <w:b/>
      <w:bCs/>
    </w:rPr>
  </w:style>
  <w:style w:type="paragraph" w:styleId="ad">
    <w:name w:val="footer"/>
    <w:basedOn w:val="a"/>
    <w:link w:val="ae"/>
    <w:uiPriority w:val="99"/>
    <w:rsid w:val="00862402"/>
    <w:pPr>
      <w:tabs>
        <w:tab w:val="center" w:pos="4153"/>
        <w:tab w:val="right" w:pos="8306"/>
      </w:tabs>
      <w:autoSpaceDE w:val="0"/>
      <w:autoSpaceDN w:val="0"/>
      <w:ind w:firstLine="567"/>
      <w:jc w:val="both"/>
    </w:pPr>
    <w:rPr>
      <w:sz w:val="28"/>
      <w:szCs w:val="28"/>
    </w:rPr>
  </w:style>
  <w:style w:type="character" w:customStyle="1" w:styleId="ae">
    <w:name w:val="Нижний колонтитул Знак"/>
    <w:basedOn w:val="a1"/>
    <w:link w:val="ad"/>
    <w:uiPriority w:val="99"/>
    <w:rsid w:val="00862402"/>
    <w:rPr>
      <w:sz w:val="28"/>
      <w:szCs w:val="28"/>
    </w:rPr>
  </w:style>
  <w:style w:type="paragraph" w:customStyle="1" w:styleId="BodyTextIndent2">
    <w:name w:val="Body Text Indent 2"/>
    <w:basedOn w:val="a"/>
    <w:rsid w:val="00862402"/>
    <w:pPr>
      <w:ind w:firstLine="851"/>
      <w:jc w:val="both"/>
    </w:pPr>
    <w:rPr>
      <w:sz w:val="28"/>
    </w:rPr>
  </w:style>
  <w:style w:type="paragraph" w:customStyle="1" w:styleId="BodyTextIndent3">
    <w:name w:val="Body Text Indent 3"/>
    <w:basedOn w:val="a"/>
    <w:rsid w:val="00862402"/>
    <w:pPr>
      <w:ind w:firstLine="993"/>
      <w:jc w:val="both"/>
    </w:pPr>
    <w:rPr>
      <w:sz w:val="28"/>
    </w:rPr>
  </w:style>
  <w:style w:type="paragraph" w:styleId="af">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
    <w:link w:val="af0"/>
    <w:uiPriority w:val="99"/>
    <w:rsid w:val="00862402"/>
  </w:style>
  <w:style w:type="character" w:customStyle="1" w:styleId="af0">
    <w:name w:val="Текст сноски Знак"/>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basedOn w:val="a1"/>
    <w:link w:val="af"/>
    <w:uiPriority w:val="99"/>
    <w:rsid w:val="00862402"/>
  </w:style>
  <w:style w:type="character" w:styleId="af1">
    <w:name w:val="footnote reference"/>
    <w:aliases w:val="Знак сноски 1,Знак сноски-FN,Ciae niinee-FN,Referencia nota al pie"/>
    <w:basedOn w:val="a1"/>
    <w:uiPriority w:val="99"/>
    <w:rsid w:val="00862402"/>
    <w:rPr>
      <w:vertAlign w:val="superscript"/>
    </w:rPr>
  </w:style>
  <w:style w:type="paragraph" w:customStyle="1" w:styleId="ConsPlusNonformat">
    <w:name w:val="ConsPlusNonformat"/>
    <w:uiPriority w:val="99"/>
    <w:rsid w:val="00862402"/>
    <w:pPr>
      <w:autoSpaceDE w:val="0"/>
      <w:autoSpaceDN w:val="0"/>
      <w:adjustRightInd w:val="0"/>
    </w:pPr>
    <w:rPr>
      <w:rFonts w:ascii="Courier New" w:hAnsi="Courier New" w:cs="Courier New"/>
    </w:rPr>
  </w:style>
  <w:style w:type="paragraph" w:customStyle="1" w:styleId="af2">
    <w:name w:val=" Знак Знак Знак Знак"/>
    <w:basedOn w:val="a"/>
    <w:rsid w:val="00862402"/>
    <w:pPr>
      <w:spacing w:before="100" w:beforeAutospacing="1" w:after="100" w:afterAutospacing="1"/>
      <w:jc w:val="both"/>
    </w:pPr>
    <w:rPr>
      <w:rFonts w:ascii="Tahoma" w:hAnsi="Tahoma"/>
      <w:lang w:val="en-US" w:eastAsia="en-US"/>
    </w:rPr>
  </w:style>
  <w:style w:type="paragraph" w:customStyle="1" w:styleId="11">
    <w:name w:val=" Знак Знак1 Знак Знак Знак"/>
    <w:basedOn w:val="a"/>
    <w:rsid w:val="00862402"/>
    <w:pPr>
      <w:spacing w:before="100" w:beforeAutospacing="1" w:after="100" w:afterAutospacing="1"/>
      <w:jc w:val="both"/>
    </w:pPr>
    <w:rPr>
      <w:rFonts w:ascii="Tahoma" w:hAnsi="Tahoma"/>
      <w:lang w:val="en-US" w:eastAsia="en-US"/>
    </w:rPr>
  </w:style>
  <w:style w:type="paragraph" w:customStyle="1" w:styleId="ConsPlusNormal">
    <w:name w:val="ConsPlusNormal"/>
    <w:rsid w:val="00862402"/>
    <w:pPr>
      <w:autoSpaceDE w:val="0"/>
      <w:autoSpaceDN w:val="0"/>
      <w:adjustRightInd w:val="0"/>
      <w:ind w:firstLine="720"/>
    </w:pPr>
    <w:rPr>
      <w:rFonts w:ascii="Arial" w:hAnsi="Arial" w:cs="Arial"/>
    </w:rPr>
  </w:style>
  <w:style w:type="table" w:styleId="af3">
    <w:name w:val="Table Grid"/>
    <w:basedOn w:val="a2"/>
    <w:rsid w:val="008624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Комментарий"/>
    <w:basedOn w:val="a"/>
    <w:next w:val="a"/>
    <w:rsid w:val="00862402"/>
    <w:pPr>
      <w:autoSpaceDE w:val="0"/>
      <w:autoSpaceDN w:val="0"/>
      <w:adjustRightInd w:val="0"/>
      <w:ind w:left="170"/>
      <w:jc w:val="both"/>
    </w:pPr>
    <w:rPr>
      <w:rFonts w:ascii="Arial" w:hAnsi="Arial"/>
      <w:i/>
      <w:iCs/>
      <w:color w:val="800080"/>
      <w:sz w:val="24"/>
      <w:szCs w:val="24"/>
    </w:rPr>
  </w:style>
  <w:style w:type="paragraph" w:customStyle="1" w:styleId="af5">
    <w:name w:val=" Знак Знак Знак"/>
    <w:basedOn w:val="a"/>
    <w:rsid w:val="00862402"/>
    <w:pPr>
      <w:spacing w:before="100" w:beforeAutospacing="1" w:after="100" w:afterAutospacing="1"/>
    </w:pPr>
    <w:rPr>
      <w:rFonts w:ascii="Tahoma" w:hAnsi="Tahoma" w:cs="Tahoma"/>
      <w:lang w:val="en-US" w:eastAsia="en-US"/>
    </w:rPr>
  </w:style>
  <w:style w:type="paragraph" w:customStyle="1" w:styleId="af6">
    <w:name w:val="Знак Знак Знак"/>
    <w:basedOn w:val="a"/>
    <w:rsid w:val="00862402"/>
    <w:pPr>
      <w:spacing w:before="100" w:beforeAutospacing="1" w:after="100" w:afterAutospacing="1"/>
    </w:pPr>
    <w:rPr>
      <w:rFonts w:ascii="Tahoma" w:hAnsi="Tahoma" w:cs="Tahoma"/>
      <w:lang w:val="en-US" w:eastAsia="en-US"/>
    </w:rPr>
  </w:style>
  <w:style w:type="paragraph" w:customStyle="1" w:styleId="af7">
    <w:name w:val=" Знак"/>
    <w:basedOn w:val="a"/>
    <w:rsid w:val="00862402"/>
    <w:pPr>
      <w:spacing w:before="100" w:beforeAutospacing="1" w:after="100" w:afterAutospacing="1"/>
      <w:jc w:val="both"/>
    </w:pPr>
    <w:rPr>
      <w:rFonts w:ascii="Tahoma" w:hAnsi="Tahoma"/>
      <w:lang w:val="en-US" w:eastAsia="en-US"/>
    </w:rPr>
  </w:style>
  <w:style w:type="paragraph" w:customStyle="1" w:styleId="stylet3">
    <w:name w:val="stylet3"/>
    <w:basedOn w:val="a"/>
    <w:rsid w:val="00F35BC7"/>
    <w:pPr>
      <w:spacing w:before="100" w:beforeAutospacing="1" w:after="100" w:afterAutospacing="1"/>
    </w:pPr>
    <w:rPr>
      <w:sz w:val="24"/>
      <w:szCs w:val="24"/>
    </w:rPr>
  </w:style>
  <w:style w:type="paragraph" w:customStyle="1" w:styleId="ConsPlusTitle">
    <w:name w:val="ConsPlusTitle"/>
    <w:rsid w:val="00A009A3"/>
    <w:pPr>
      <w:widowControl w:val="0"/>
      <w:autoSpaceDE w:val="0"/>
      <w:autoSpaceDN w:val="0"/>
      <w:adjustRightInd w:val="0"/>
    </w:pPr>
    <w:rPr>
      <w:rFonts w:ascii="Arial" w:hAnsi="Arial" w:cs="Arial"/>
      <w:b/>
      <w:bCs/>
    </w:rPr>
  </w:style>
  <w:style w:type="paragraph" w:styleId="af8">
    <w:name w:val="Title"/>
    <w:aliases w:val="Заголовок_автор"/>
    <w:basedOn w:val="a"/>
    <w:link w:val="af9"/>
    <w:qFormat/>
    <w:rsid w:val="00A009A3"/>
    <w:pPr>
      <w:overflowPunct w:val="0"/>
      <w:autoSpaceDE w:val="0"/>
      <w:autoSpaceDN w:val="0"/>
      <w:adjustRightInd w:val="0"/>
      <w:jc w:val="center"/>
    </w:pPr>
    <w:rPr>
      <w:sz w:val="24"/>
    </w:rPr>
  </w:style>
  <w:style w:type="character" w:customStyle="1" w:styleId="af9">
    <w:name w:val="Название Знак"/>
    <w:aliases w:val="Заголовок_автор Знак"/>
    <w:basedOn w:val="a1"/>
    <w:link w:val="af8"/>
    <w:rsid w:val="00A009A3"/>
    <w:rPr>
      <w:sz w:val="24"/>
    </w:rPr>
  </w:style>
  <w:style w:type="paragraph" w:styleId="afa">
    <w:name w:val="Normal (Web)"/>
    <w:basedOn w:val="a"/>
    <w:unhideWhenUsed/>
    <w:rsid w:val="00A009A3"/>
    <w:pPr>
      <w:spacing w:before="100" w:beforeAutospacing="1" w:after="100" w:afterAutospacing="1"/>
    </w:pPr>
    <w:rPr>
      <w:sz w:val="24"/>
      <w:szCs w:val="24"/>
    </w:rPr>
  </w:style>
  <w:style w:type="paragraph" w:customStyle="1" w:styleId="afb">
    <w:name w:val=" Знак Знак"/>
    <w:basedOn w:val="a"/>
    <w:rsid w:val="00A009A3"/>
    <w:pPr>
      <w:spacing w:before="100" w:beforeAutospacing="1" w:after="100" w:afterAutospacing="1"/>
    </w:pPr>
    <w:rPr>
      <w:rFonts w:ascii="Tahoma" w:hAnsi="Tahoma" w:cs="Tahoma"/>
      <w:lang w:val="en-US" w:eastAsia="en-US"/>
    </w:rPr>
  </w:style>
  <w:style w:type="paragraph" w:customStyle="1" w:styleId="afc">
    <w:name w:val="Заголовок Р"/>
    <w:basedOn w:val="1"/>
    <w:link w:val="afd"/>
    <w:qFormat/>
    <w:rsid w:val="005A23D1"/>
    <w:pPr>
      <w:keepLines/>
      <w:tabs>
        <w:tab w:val="num" w:pos="1440"/>
      </w:tabs>
      <w:spacing w:before="480"/>
      <w:jc w:val="center"/>
    </w:pPr>
    <w:rPr>
      <w:b/>
      <w:bCs/>
      <w:color w:val="365F91"/>
      <w:sz w:val="28"/>
      <w:szCs w:val="28"/>
      <w:lang w:eastAsia="en-US"/>
    </w:rPr>
  </w:style>
  <w:style w:type="character" w:customStyle="1" w:styleId="afd">
    <w:name w:val="Заголовок Р Знак"/>
    <w:link w:val="afc"/>
    <w:rsid w:val="005A23D1"/>
    <w:rPr>
      <w:b/>
      <w:bCs/>
      <w:color w:val="365F91"/>
      <w:sz w:val="28"/>
      <w:szCs w:val="28"/>
      <w:lang w:eastAsia="en-US"/>
    </w:rPr>
  </w:style>
  <w:style w:type="paragraph" w:styleId="12">
    <w:name w:val="toc 1"/>
    <w:basedOn w:val="a"/>
    <w:next w:val="a"/>
    <w:autoRedefine/>
    <w:uiPriority w:val="39"/>
    <w:qFormat/>
    <w:rsid w:val="005A23D1"/>
    <w:pPr>
      <w:tabs>
        <w:tab w:val="left" w:pos="284"/>
        <w:tab w:val="right" w:pos="9345"/>
      </w:tabs>
      <w:spacing w:before="360"/>
    </w:pPr>
    <w:rPr>
      <w:rFonts w:eastAsia="Calibri"/>
      <w:b/>
      <w:bCs/>
      <w:sz w:val="24"/>
      <w:szCs w:val="24"/>
      <w:lang w:eastAsia="en-US"/>
    </w:rPr>
  </w:style>
  <w:style w:type="paragraph" w:styleId="25">
    <w:name w:val="toc 2"/>
    <w:basedOn w:val="a"/>
    <w:next w:val="a"/>
    <w:autoRedefine/>
    <w:uiPriority w:val="39"/>
    <w:qFormat/>
    <w:rsid w:val="005A23D1"/>
    <w:pPr>
      <w:tabs>
        <w:tab w:val="left" w:pos="426"/>
        <w:tab w:val="right" w:pos="9345"/>
      </w:tabs>
    </w:pPr>
    <w:rPr>
      <w:rFonts w:eastAsia="Calibri" w:cs="Calibri"/>
      <w:b/>
      <w:bCs/>
      <w:sz w:val="24"/>
      <w:lang w:eastAsia="en-US"/>
    </w:rPr>
  </w:style>
  <w:style w:type="paragraph" w:customStyle="1" w:styleId="afe">
    <w:name w:val="База заголовка"/>
    <w:basedOn w:val="a0"/>
    <w:next w:val="a0"/>
    <w:rsid w:val="005A23D1"/>
  </w:style>
  <w:style w:type="character" w:customStyle="1" w:styleId="26">
    <w:name w:val="Заголовок 2 Знак Знак"/>
    <w:rsid w:val="005A23D1"/>
    <w:rPr>
      <w:rFonts w:ascii="Garamond" w:hAnsi="Garamond"/>
      <w:b/>
      <w:caps/>
      <w:spacing w:val="10"/>
      <w:kern w:val="20"/>
      <w:sz w:val="18"/>
      <w:lang w:val="ru-RU" w:eastAsia="en-US" w:bidi="ar-SA"/>
    </w:rPr>
  </w:style>
  <w:style w:type="paragraph" w:customStyle="1" w:styleId="aff">
    <w:name w:val="Таблица"/>
    <w:basedOn w:val="a"/>
    <w:rsid w:val="005A23D1"/>
    <w:pPr>
      <w:widowControl w:val="0"/>
      <w:spacing w:line="264" w:lineRule="auto"/>
      <w:jc w:val="both"/>
    </w:pPr>
    <w:rPr>
      <w:rFonts w:ascii="Garamond" w:hAnsi="Garamond"/>
      <w:sz w:val="22"/>
      <w:lang w:eastAsia="en-US"/>
    </w:rPr>
  </w:style>
  <w:style w:type="paragraph" w:customStyle="1" w:styleId="210">
    <w:name w:val="Основной текст 21"/>
    <w:basedOn w:val="a"/>
    <w:rsid w:val="005A23D1"/>
    <w:pPr>
      <w:spacing w:after="120"/>
      <w:ind w:firstLine="720"/>
      <w:jc w:val="both"/>
    </w:pPr>
    <w:rPr>
      <w:rFonts w:ascii="Garamond" w:hAnsi="Garamond"/>
      <w:sz w:val="22"/>
      <w:lang w:eastAsia="en-US"/>
    </w:rPr>
  </w:style>
  <w:style w:type="paragraph" w:customStyle="1" w:styleId="Iauiue">
    <w:name w:val="Iau?iue"/>
    <w:rsid w:val="005A23D1"/>
    <w:pPr>
      <w:widowControl w:val="0"/>
    </w:pPr>
    <w:rPr>
      <w:sz w:val="24"/>
    </w:rPr>
  </w:style>
  <w:style w:type="character" w:customStyle="1" w:styleId="ConsNormal0">
    <w:name w:val="ConsNormal Знак"/>
    <w:rsid w:val="005A23D1"/>
    <w:rPr>
      <w:rFonts w:ascii="Arial" w:hAnsi="Arial"/>
      <w:snapToGrid w:val="0"/>
      <w:lang w:val="ru-RU" w:eastAsia="ru-RU" w:bidi="ar-SA"/>
    </w:rPr>
  </w:style>
  <w:style w:type="paragraph" w:customStyle="1" w:styleId="13">
    <w:name w:val="Стиль1"/>
    <w:basedOn w:val="a"/>
    <w:rsid w:val="005A23D1"/>
    <w:pPr>
      <w:tabs>
        <w:tab w:val="num" w:pos="700"/>
      </w:tabs>
      <w:ind w:left="284" w:firstLine="56"/>
      <w:jc w:val="both"/>
    </w:pPr>
    <w:rPr>
      <w:rFonts w:ascii="Garamond" w:hAnsi="Garamond"/>
      <w:sz w:val="22"/>
      <w:lang w:eastAsia="en-US"/>
    </w:rPr>
  </w:style>
  <w:style w:type="paragraph" w:customStyle="1" w:styleId="81">
    <w:name w:val="заголовок 8"/>
    <w:basedOn w:val="a"/>
    <w:next w:val="a"/>
    <w:rsid w:val="005A23D1"/>
    <w:pPr>
      <w:keepNext/>
      <w:spacing w:after="58"/>
    </w:pPr>
    <w:rPr>
      <w:rFonts w:ascii="Garamond" w:hAnsi="Garamond"/>
      <w:b/>
      <w:sz w:val="22"/>
      <w:lang w:eastAsia="en-US"/>
    </w:rPr>
  </w:style>
  <w:style w:type="paragraph" w:styleId="aff0">
    <w:name w:val="Plain Text"/>
    <w:basedOn w:val="a"/>
    <w:link w:val="aff1"/>
    <w:rsid w:val="005A23D1"/>
    <w:rPr>
      <w:rFonts w:ascii="Courier New" w:hAnsi="Courier New"/>
      <w:lang w:eastAsia="en-US"/>
    </w:rPr>
  </w:style>
  <w:style w:type="character" w:customStyle="1" w:styleId="aff1">
    <w:name w:val="Текст Знак"/>
    <w:basedOn w:val="a1"/>
    <w:link w:val="aff0"/>
    <w:rsid w:val="005A23D1"/>
    <w:rPr>
      <w:rFonts w:ascii="Courier New" w:hAnsi="Courier New"/>
      <w:lang w:eastAsia="en-US"/>
    </w:rPr>
  </w:style>
  <w:style w:type="paragraph" w:customStyle="1" w:styleId="FR1">
    <w:name w:val="FR1"/>
    <w:rsid w:val="005A23D1"/>
    <w:pPr>
      <w:widowControl w:val="0"/>
      <w:snapToGrid w:val="0"/>
      <w:jc w:val="right"/>
    </w:pPr>
    <w:rPr>
      <w:b/>
      <w:sz w:val="12"/>
    </w:rPr>
  </w:style>
  <w:style w:type="paragraph" w:styleId="aff2">
    <w:name w:val="Subtitle"/>
    <w:basedOn w:val="af8"/>
    <w:next w:val="a0"/>
    <w:link w:val="aff3"/>
    <w:qFormat/>
    <w:rsid w:val="005A23D1"/>
    <w:pPr>
      <w:keepNext/>
      <w:keepLines/>
      <w:overflowPunct/>
      <w:autoSpaceDE/>
      <w:autoSpaceDN/>
      <w:adjustRightInd/>
      <w:spacing w:before="140" w:after="420"/>
    </w:pPr>
    <w:rPr>
      <w:rFonts w:ascii="Garamond" w:hAnsi="Garamond"/>
      <w:caps/>
      <w:spacing w:val="20"/>
      <w:kern w:val="20"/>
      <w:sz w:val="22"/>
      <w:lang w:eastAsia="en-US"/>
    </w:rPr>
  </w:style>
  <w:style w:type="character" w:customStyle="1" w:styleId="aff3">
    <w:name w:val="Подзаголовок Знак"/>
    <w:basedOn w:val="a1"/>
    <w:link w:val="aff2"/>
    <w:rsid w:val="005A23D1"/>
    <w:rPr>
      <w:rFonts w:ascii="Garamond" w:hAnsi="Garamond"/>
      <w:caps/>
      <w:spacing w:val="20"/>
      <w:kern w:val="20"/>
      <w:sz w:val="22"/>
      <w:lang w:eastAsia="en-US"/>
    </w:rPr>
  </w:style>
  <w:style w:type="paragraph" w:customStyle="1" w:styleId="aff4">
    <w:name w:val="База верхнего колонтитула"/>
    <w:basedOn w:val="a0"/>
    <w:rsid w:val="005A23D1"/>
  </w:style>
  <w:style w:type="paragraph" w:customStyle="1" w:styleId="BodyTextIndent21">
    <w:name w:val="Body Text Indent 21"/>
    <w:basedOn w:val="a"/>
    <w:rsid w:val="005A23D1"/>
    <w:pPr>
      <w:spacing w:line="360" w:lineRule="auto"/>
      <w:ind w:firstLine="426"/>
      <w:jc w:val="both"/>
    </w:pPr>
    <w:rPr>
      <w:rFonts w:ascii="Garamond" w:hAnsi="Garamond"/>
      <w:sz w:val="28"/>
      <w:lang w:eastAsia="en-US"/>
    </w:rPr>
  </w:style>
  <w:style w:type="paragraph" w:customStyle="1" w:styleId="BodyText21">
    <w:name w:val="Body Text 2.Основной текст 1"/>
    <w:basedOn w:val="a"/>
    <w:rsid w:val="005A23D1"/>
    <w:pPr>
      <w:autoSpaceDE w:val="0"/>
      <w:autoSpaceDN w:val="0"/>
      <w:spacing w:line="300" w:lineRule="exact"/>
      <w:ind w:right="-193"/>
      <w:jc w:val="both"/>
    </w:pPr>
    <w:rPr>
      <w:rFonts w:ascii="Garamond" w:hAnsi="Garamond"/>
      <w:sz w:val="26"/>
      <w:szCs w:val="26"/>
      <w:lang w:eastAsia="en-US"/>
    </w:rPr>
  </w:style>
  <w:style w:type="paragraph" w:customStyle="1" w:styleId="BodyText210">
    <w:name w:val="Body Text 21"/>
    <w:basedOn w:val="a"/>
    <w:rsid w:val="005A23D1"/>
    <w:pPr>
      <w:widowControl w:val="0"/>
      <w:spacing w:before="120"/>
      <w:jc w:val="center"/>
    </w:pPr>
    <w:rPr>
      <w:rFonts w:ascii="Garamond" w:hAnsi="Garamond"/>
      <w:sz w:val="26"/>
      <w:lang w:eastAsia="en-US"/>
    </w:rPr>
  </w:style>
  <w:style w:type="paragraph" w:customStyle="1" w:styleId="RulesNormal">
    <w:name w:val="Rules Normal"/>
    <w:basedOn w:val="a"/>
    <w:rsid w:val="005A23D1"/>
    <w:pPr>
      <w:widowControl w:val="0"/>
      <w:spacing w:after="120"/>
      <w:ind w:firstLine="720"/>
      <w:jc w:val="both"/>
    </w:pPr>
    <w:rPr>
      <w:rFonts w:ascii="Garamond" w:hAnsi="Garamond"/>
      <w:sz w:val="22"/>
      <w:lang w:eastAsia="en-US"/>
    </w:rPr>
  </w:style>
  <w:style w:type="paragraph" w:customStyle="1" w:styleId="BodyText31">
    <w:name w:val="Body Text 31"/>
    <w:basedOn w:val="a"/>
    <w:rsid w:val="005A23D1"/>
    <w:rPr>
      <w:rFonts w:ascii="Garamond" w:hAnsi="Garamond"/>
      <w:sz w:val="28"/>
      <w:lang w:val="en-US" w:eastAsia="en-US"/>
    </w:rPr>
  </w:style>
  <w:style w:type="paragraph" w:customStyle="1" w:styleId="Normal1">
    <w:name w:val="Normal1"/>
    <w:rsid w:val="005A23D1"/>
    <w:pPr>
      <w:widowControl w:val="0"/>
      <w:spacing w:before="40"/>
      <w:ind w:left="200"/>
    </w:pPr>
    <w:rPr>
      <w:snapToGrid w:val="0"/>
      <w:sz w:val="22"/>
    </w:rPr>
  </w:style>
  <w:style w:type="paragraph" w:customStyle="1" w:styleId="Iaeeiaaiiuenienie3">
    <w:name w:val="Ia?ee?iaaiiue nienie 3"/>
    <w:basedOn w:val="a"/>
    <w:rsid w:val="005A23D1"/>
    <w:pPr>
      <w:widowControl w:val="0"/>
      <w:spacing w:after="120"/>
      <w:ind w:left="1080" w:hanging="360"/>
      <w:jc w:val="both"/>
    </w:pPr>
    <w:rPr>
      <w:rFonts w:ascii="Garamond" w:hAnsi="Garamond"/>
      <w:sz w:val="22"/>
      <w:lang w:eastAsia="en-US"/>
    </w:rPr>
  </w:style>
  <w:style w:type="paragraph" w:customStyle="1" w:styleId="Iniiaiieoaenonionooiii3">
    <w:name w:val="Iniiaiie oaeno n ionooiii 3"/>
    <w:basedOn w:val="a"/>
    <w:rsid w:val="005A23D1"/>
    <w:pPr>
      <w:widowControl w:val="0"/>
      <w:spacing w:line="360" w:lineRule="auto"/>
      <w:ind w:firstLine="720"/>
      <w:jc w:val="both"/>
    </w:pPr>
    <w:rPr>
      <w:rFonts w:ascii="Peterburg" w:hAnsi="Peterburg"/>
      <w:sz w:val="22"/>
      <w:lang w:eastAsia="en-US"/>
    </w:rPr>
  </w:style>
  <w:style w:type="paragraph" w:customStyle="1" w:styleId="aff5">
    <w:name w:val="База оглавления"/>
    <w:basedOn w:val="a"/>
    <w:rsid w:val="005A23D1"/>
    <w:pPr>
      <w:tabs>
        <w:tab w:val="right" w:leader="dot" w:pos="5040"/>
      </w:tabs>
      <w:spacing w:after="240" w:line="240" w:lineRule="atLeast"/>
    </w:pPr>
    <w:rPr>
      <w:rFonts w:ascii="Garamond" w:hAnsi="Garamond"/>
      <w:sz w:val="22"/>
      <w:lang w:eastAsia="en-US"/>
    </w:rPr>
  </w:style>
  <w:style w:type="character" w:styleId="aff6">
    <w:name w:val="Hyperlink"/>
    <w:rsid w:val="005A23D1"/>
    <w:rPr>
      <w:color w:val="0000FF"/>
      <w:u w:val="single"/>
      <w:lang w:val="ru-RU"/>
    </w:rPr>
  </w:style>
  <w:style w:type="paragraph" w:customStyle="1" w:styleId="rvps698610">
    <w:name w:val="rvps698610"/>
    <w:basedOn w:val="a"/>
    <w:rsid w:val="005A23D1"/>
    <w:pPr>
      <w:spacing w:after="167"/>
      <w:ind w:right="335"/>
    </w:pPr>
    <w:rPr>
      <w:rFonts w:ascii="Garamond" w:hAnsi="Garamond"/>
      <w:sz w:val="22"/>
      <w:lang w:eastAsia="en-US"/>
    </w:rPr>
  </w:style>
  <w:style w:type="character" w:styleId="aff7">
    <w:name w:val="FollowedHyperlink"/>
    <w:rsid w:val="005A23D1"/>
    <w:rPr>
      <w:color w:val="800080"/>
      <w:u w:val="single"/>
      <w:lang w:val="ru-RU"/>
    </w:rPr>
  </w:style>
  <w:style w:type="paragraph" w:customStyle="1" w:styleId="aff8">
    <w:name w:val="База сноски"/>
    <w:basedOn w:val="a0"/>
    <w:rsid w:val="005A23D1"/>
  </w:style>
  <w:style w:type="character" w:customStyle="1" w:styleId="TableFootnotelast1">
    <w:name w:val="Table_Footnote_last Знак1"/>
    <w:aliases w:val="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single space Знак Знак"/>
    <w:rsid w:val="005A23D1"/>
    <w:rPr>
      <w:rFonts w:ascii="Garamond" w:hAnsi="Garamond"/>
      <w:sz w:val="18"/>
      <w:lang w:val="ru-RU" w:eastAsia="en-US" w:bidi="ar-SA"/>
    </w:rPr>
  </w:style>
  <w:style w:type="paragraph" w:customStyle="1" w:styleId="14">
    <w:name w:val="Основной текст с отступом.Основной текст 1.Нумерованный список !!.Надин стиль"/>
    <w:basedOn w:val="a"/>
    <w:rsid w:val="005A23D1"/>
    <w:pPr>
      <w:shd w:val="clear" w:color="auto" w:fill="FFFFFF"/>
      <w:spacing w:before="60"/>
      <w:ind w:left="200"/>
    </w:pPr>
    <w:rPr>
      <w:rFonts w:ascii="Garamond" w:hAnsi="Garamond"/>
      <w:color w:val="000000"/>
      <w:sz w:val="22"/>
    </w:rPr>
  </w:style>
  <w:style w:type="paragraph" w:customStyle="1" w:styleId="xl31">
    <w:name w:val="xl31"/>
    <w:basedOn w:val="a"/>
    <w:rsid w:val="005A23D1"/>
    <w:pPr>
      <w:spacing w:before="100" w:beforeAutospacing="1" w:after="100" w:afterAutospacing="1"/>
      <w:jc w:val="center"/>
      <w:textAlignment w:val="top"/>
    </w:pPr>
    <w:rPr>
      <w:rFonts w:ascii="Garamond" w:hAnsi="Garamond"/>
      <w:sz w:val="22"/>
      <w:lang w:eastAsia="en-US"/>
    </w:rPr>
  </w:style>
  <w:style w:type="paragraph" w:customStyle="1" w:styleId="Normal">
    <w:name w:val="Normal"/>
    <w:rsid w:val="005A23D1"/>
    <w:pPr>
      <w:spacing w:before="100" w:after="100"/>
    </w:pPr>
    <w:rPr>
      <w:snapToGrid w:val="0"/>
      <w:sz w:val="24"/>
    </w:rPr>
  </w:style>
  <w:style w:type="paragraph" w:customStyle="1" w:styleId="font7">
    <w:name w:val="font7"/>
    <w:basedOn w:val="a"/>
    <w:rsid w:val="005A23D1"/>
    <w:pPr>
      <w:spacing w:before="100" w:beforeAutospacing="1" w:after="100" w:afterAutospacing="1"/>
    </w:pPr>
    <w:rPr>
      <w:rFonts w:ascii="Garamond" w:hAnsi="Garamond"/>
      <w:sz w:val="21"/>
      <w:szCs w:val="21"/>
      <w:lang w:eastAsia="en-US"/>
    </w:rPr>
  </w:style>
  <w:style w:type="paragraph" w:customStyle="1" w:styleId="xl26">
    <w:name w:val="xl26"/>
    <w:basedOn w:val="a"/>
    <w:rsid w:val="005A23D1"/>
    <w:pPr>
      <w:pBdr>
        <w:left w:val="single" w:sz="4" w:space="0" w:color="auto"/>
        <w:right w:val="single" w:sz="4" w:space="0" w:color="auto"/>
      </w:pBdr>
      <w:spacing w:before="100" w:beforeAutospacing="1" w:after="100" w:afterAutospacing="1"/>
      <w:jc w:val="center"/>
    </w:pPr>
    <w:rPr>
      <w:rFonts w:ascii="Garamond" w:hAnsi="Garamond"/>
      <w:sz w:val="21"/>
      <w:szCs w:val="21"/>
      <w:lang w:eastAsia="en-US"/>
    </w:rPr>
  </w:style>
  <w:style w:type="paragraph" w:customStyle="1" w:styleId="font5">
    <w:name w:val="font5"/>
    <w:basedOn w:val="a"/>
    <w:rsid w:val="005A23D1"/>
    <w:pPr>
      <w:spacing w:before="100" w:beforeAutospacing="1" w:after="100" w:afterAutospacing="1"/>
    </w:pPr>
    <w:rPr>
      <w:rFonts w:ascii="Garamond" w:hAnsi="Garamond"/>
      <w:lang w:eastAsia="en-US"/>
    </w:rPr>
  </w:style>
  <w:style w:type="paragraph" w:customStyle="1" w:styleId="xl69">
    <w:name w:val="xl69"/>
    <w:basedOn w:val="a"/>
    <w:rsid w:val="005A23D1"/>
    <w:pPr>
      <w:pBdr>
        <w:left w:val="single" w:sz="4" w:space="0" w:color="auto"/>
        <w:right w:val="single" w:sz="4" w:space="0" w:color="auto"/>
      </w:pBdr>
      <w:spacing w:before="100" w:beforeAutospacing="1" w:after="100" w:afterAutospacing="1"/>
      <w:textAlignment w:val="top"/>
    </w:pPr>
    <w:rPr>
      <w:rFonts w:ascii="Garamond" w:hAnsi="Garamond"/>
      <w:b/>
      <w:bCs/>
      <w:sz w:val="21"/>
      <w:szCs w:val="21"/>
      <w:lang w:eastAsia="en-US"/>
    </w:rPr>
  </w:style>
  <w:style w:type="paragraph" w:customStyle="1" w:styleId="15">
    <w:name w:val="Обычный1"/>
    <w:basedOn w:val="a"/>
    <w:autoRedefine/>
    <w:rsid w:val="005A23D1"/>
    <w:pPr>
      <w:tabs>
        <w:tab w:val="left" w:pos="720"/>
      </w:tabs>
      <w:jc w:val="both"/>
    </w:pPr>
    <w:rPr>
      <w:rFonts w:ascii="Garamond" w:hAnsi="Garamond"/>
      <w:sz w:val="26"/>
      <w:lang w:eastAsia="en-US"/>
    </w:rPr>
  </w:style>
  <w:style w:type="paragraph" w:customStyle="1" w:styleId="aff9">
    <w:name w:val="Шапка приложения"/>
    <w:basedOn w:val="a"/>
    <w:rsid w:val="005A23D1"/>
    <w:pPr>
      <w:pageBreakBefore/>
      <w:spacing w:after="720"/>
      <w:ind w:left="5670"/>
      <w:jc w:val="center"/>
    </w:pPr>
    <w:rPr>
      <w:rFonts w:ascii="Garamond" w:hAnsi="Garamond"/>
      <w:sz w:val="26"/>
      <w:szCs w:val="26"/>
      <w:lang w:eastAsia="en-US"/>
    </w:rPr>
  </w:style>
  <w:style w:type="paragraph" w:customStyle="1" w:styleId="affa">
    <w:name w:val="Шапка документа"/>
    <w:basedOn w:val="a"/>
    <w:rsid w:val="005A23D1"/>
    <w:pPr>
      <w:spacing w:after="720"/>
      <w:jc w:val="center"/>
    </w:pPr>
    <w:rPr>
      <w:rFonts w:ascii="Garamond" w:hAnsi="Garamond"/>
      <w:b/>
      <w:sz w:val="36"/>
      <w:szCs w:val="36"/>
      <w:lang w:eastAsia="en-US"/>
    </w:rPr>
  </w:style>
  <w:style w:type="paragraph" w:customStyle="1" w:styleId="affb">
    <w:name w:val="Содержание документа"/>
    <w:basedOn w:val="a"/>
    <w:rsid w:val="005A23D1"/>
    <w:pPr>
      <w:spacing w:line="360" w:lineRule="auto"/>
      <w:ind w:firstLine="709"/>
      <w:jc w:val="both"/>
    </w:pPr>
    <w:rPr>
      <w:rFonts w:ascii="Garamond" w:hAnsi="Garamond"/>
      <w:sz w:val="26"/>
      <w:lang w:eastAsia="en-US"/>
    </w:rPr>
  </w:style>
  <w:style w:type="paragraph" w:customStyle="1" w:styleId="affc">
    <w:name w:val="Статья"/>
    <w:basedOn w:val="a"/>
    <w:next w:val="a"/>
    <w:autoRedefine/>
    <w:rsid w:val="005A23D1"/>
    <w:pPr>
      <w:keepNext/>
      <w:tabs>
        <w:tab w:val="left" w:pos="1985"/>
      </w:tabs>
      <w:spacing w:before="240" w:after="120"/>
      <w:ind w:left="1985" w:hanging="1276"/>
    </w:pPr>
    <w:rPr>
      <w:rFonts w:ascii="Garamond" w:hAnsi="Garamond"/>
      <w:b/>
      <w:sz w:val="26"/>
      <w:lang w:eastAsia="en-US"/>
    </w:rPr>
  </w:style>
  <w:style w:type="paragraph" w:customStyle="1" w:styleId="27">
    <w:name w:val="Стиль2"/>
    <w:basedOn w:val="5"/>
    <w:rsid w:val="005A23D1"/>
    <w:pPr>
      <w:keepLines/>
      <w:numPr>
        <w:ilvl w:val="4"/>
      </w:numPr>
      <w:tabs>
        <w:tab w:val="num" w:pos="1008"/>
      </w:tabs>
      <w:autoSpaceDE/>
      <w:autoSpaceDN/>
      <w:spacing w:line="240" w:lineRule="atLeast"/>
      <w:ind w:left="1008" w:hanging="432"/>
      <w:jc w:val="left"/>
    </w:pPr>
    <w:rPr>
      <w:rFonts w:ascii="Garamond" w:hAnsi="Garamond"/>
      <w:b/>
      <w:kern w:val="20"/>
      <w:sz w:val="26"/>
      <w:szCs w:val="20"/>
      <w:lang w:eastAsia="en-US"/>
    </w:rPr>
  </w:style>
  <w:style w:type="paragraph" w:styleId="affd">
    <w:name w:val="List Bullet"/>
    <w:basedOn w:val="affe"/>
    <w:rsid w:val="005A23D1"/>
    <w:pPr>
      <w:ind w:left="720" w:right="720"/>
    </w:pPr>
  </w:style>
  <w:style w:type="paragraph" w:styleId="affe">
    <w:name w:val="List"/>
    <w:basedOn w:val="a0"/>
    <w:rsid w:val="005A23D1"/>
    <w:pPr>
      <w:spacing w:after="240" w:line="240" w:lineRule="atLeast"/>
      <w:ind w:left="360" w:hanging="360"/>
      <w:jc w:val="both"/>
    </w:pPr>
    <w:rPr>
      <w:rFonts w:ascii="Garamond" w:hAnsi="Garamond"/>
      <w:b w:val="0"/>
      <w:sz w:val="20"/>
      <w:lang/>
    </w:rPr>
  </w:style>
  <w:style w:type="paragraph" w:customStyle="1" w:styleId="afff">
    <w:name w:val="таблица"/>
    <w:rsid w:val="005A23D1"/>
    <w:pPr>
      <w:spacing w:before="40" w:after="40"/>
    </w:pPr>
    <w:rPr>
      <w:rFonts w:ascii="Arial Narrow" w:hAnsi="Arial Narrow"/>
    </w:rPr>
  </w:style>
  <w:style w:type="paragraph" w:customStyle="1" w:styleId="afff0">
    <w:name w:val="таблица_название"/>
    <w:rsid w:val="005A23D1"/>
    <w:pPr>
      <w:spacing w:before="180" w:after="120"/>
      <w:ind w:left="567" w:right="567"/>
    </w:pPr>
    <w:rPr>
      <w:rFonts w:ascii="Arial Narrow" w:hAnsi="Arial Narrow"/>
      <w:b/>
      <w:sz w:val="24"/>
    </w:rPr>
  </w:style>
  <w:style w:type="character" w:customStyle="1" w:styleId="afff1">
    <w:name w:val="таблица_название Знак"/>
    <w:rsid w:val="005A23D1"/>
    <w:rPr>
      <w:rFonts w:ascii="Arial Narrow" w:hAnsi="Arial Narrow"/>
      <w:b/>
      <w:sz w:val="24"/>
      <w:lang w:val="ru-RU" w:eastAsia="ru-RU" w:bidi="ar-SA"/>
    </w:rPr>
  </w:style>
  <w:style w:type="paragraph" w:customStyle="1" w:styleId="afff2">
    <w:name w:val="ненумерованный список"/>
    <w:basedOn w:val="a"/>
    <w:rsid w:val="005A23D1"/>
    <w:pPr>
      <w:tabs>
        <w:tab w:val="left" w:pos="851"/>
      </w:tabs>
      <w:ind w:left="1418" w:right="1134" w:hanging="284"/>
      <w:jc w:val="both"/>
    </w:pPr>
    <w:rPr>
      <w:rFonts w:ascii="Garamond" w:hAnsi="Garamond"/>
      <w:sz w:val="22"/>
      <w:lang w:eastAsia="en-US"/>
    </w:rPr>
  </w:style>
  <w:style w:type="paragraph" w:customStyle="1" w:styleId="contentheader2cols">
    <w:name w:val="contentheader2cols"/>
    <w:basedOn w:val="a"/>
    <w:rsid w:val="005A23D1"/>
    <w:pPr>
      <w:spacing w:before="79"/>
      <w:ind w:left="395"/>
    </w:pPr>
    <w:rPr>
      <w:rFonts w:ascii="Garamond" w:hAnsi="Garamond"/>
      <w:b/>
      <w:bCs/>
      <w:color w:val="3560A7"/>
      <w:sz w:val="34"/>
      <w:szCs w:val="34"/>
      <w:lang w:eastAsia="en-US"/>
    </w:rPr>
  </w:style>
  <w:style w:type="paragraph" w:customStyle="1" w:styleId="afff3">
    <w:name w:val="таблица_название Знак Знак"/>
    <w:rsid w:val="005A23D1"/>
    <w:pPr>
      <w:spacing w:before="180" w:after="120"/>
      <w:ind w:left="567" w:right="567"/>
    </w:pPr>
    <w:rPr>
      <w:rFonts w:ascii="Arial Narrow" w:hAnsi="Arial Narrow"/>
      <w:b/>
      <w:sz w:val="24"/>
      <w:szCs w:val="24"/>
    </w:rPr>
  </w:style>
  <w:style w:type="character" w:customStyle="1" w:styleId="afff4">
    <w:name w:val="таблица_название Знак Знак Знак"/>
    <w:rsid w:val="005A23D1"/>
    <w:rPr>
      <w:rFonts w:ascii="Arial Narrow" w:hAnsi="Arial Narrow"/>
      <w:b/>
      <w:sz w:val="24"/>
      <w:szCs w:val="24"/>
      <w:lang w:val="ru-RU" w:eastAsia="ru-RU" w:bidi="ar-SA"/>
    </w:rPr>
  </w:style>
  <w:style w:type="character" w:styleId="afff5">
    <w:name w:val="Emphasis"/>
    <w:qFormat/>
    <w:rsid w:val="005A23D1"/>
    <w:rPr>
      <w:caps/>
      <w:sz w:val="18"/>
    </w:rPr>
  </w:style>
  <w:style w:type="paragraph" w:customStyle="1" w:styleId="afff6">
    <w:name w:val="рисунок_центр"/>
    <w:rsid w:val="005A23D1"/>
    <w:pPr>
      <w:spacing w:before="240" w:after="240"/>
      <w:jc w:val="center"/>
    </w:pPr>
  </w:style>
  <w:style w:type="paragraph" w:customStyle="1" w:styleId="16">
    <w:name w:val="Заг_текст1"/>
    <w:basedOn w:val="a"/>
    <w:rsid w:val="005A23D1"/>
    <w:pPr>
      <w:spacing w:line="360" w:lineRule="auto"/>
      <w:ind w:firstLine="720"/>
      <w:jc w:val="both"/>
    </w:pPr>
    <w:rPr>
      <w:rFonts w:ascii="Garamond" w:hAnsi="Garamond"/>
      <w:sz w:val="22"/>
      <w:lang w:eastAsia="en-US"/>
    </w:rPr>
  </w:style>
  <w:style w:type="paragraph" w:customStyle="1" w:styleId="afff7">
    <w:name w:val="Мой стиль"/>
    <w:basedOn w:val="a"/>
    <w:rsid w:val="005A23D1"/>
    <w:pPr>
      <w:adjustRightInd w:val="0"/>
      <w:spacing w:before="120" w:after="120" w:line="288" w:lineRule="auto"/>
      <w:ind w:left="2268"/>
      <w:jc w:val="both"/>
      <w:textAlignment w:val="baseline"/>
    </w:pPr>
    <w:rPr>
      <w:rFonts w:ascii="Georgia" w:hAnsi="Georgia"/>
      <w:sz w:val="22"/>
      <w:lang w:eastAsia="en-US"/>
    </w:rPr>
  </w:style>
  <w:style w:type="paragraph" w:customStyle="1" w:styleId="17">
    <w:name w:val="текст сноски1"/>
    <w:basedOn w:val="a"/>
    <w:rsid w:val="005A23D1"/>
    <w:pPr>
      <w:widowControl w:val="0"/>
      <w:spacing w:line="360" w:lineRule="auto"/>
      <w:ind w:firstLine="720"/>
      <w:jc w:val="both"/>
    </w:pPr>
    <w:rPr>
      <w:rFonts w:ascii="Garamond" w:hAnsi="Garamond"/>
      <w:sz w:val="22"/>
      <w:lang w:eastAsia="en-US"/>
    </w:rPr>
  </w:style>
  <w:style w:type="paragraph" w:styleId="35">
    <w:name w:val="List 3"/>
    <w:basedOn w:val="affe"/>
    <w:rsid w:val="005A23D1"/>
    <w:pPr>
      <w:ind w:left="1080"/>
    </w:pPr>
  </w:style>
  <w:style w:type="paragraph" w:customStyle="1" w:styleId="afff8">
    <w:name w:val="Обычный.Название подразделения"/>
    <w:rsid w:val="005A23D1"/>
    <w:rPr>
      <w:rFonts w:ascii="SchoolBook" w:hAnsi="SchoolBook"/>
      <w:sz w:val="28"/>
    </w:rPr>
  </w:style>
  <w:style w:type="paragraph" w:customStyle="1" w:styleId="Web">
    <w:name w:val="Обычный (Web)"/>
    <w:basedOn w:val="a"/>
    <w:rsid w:val="005A23D1"/>
    <w:pPr>
      <w:spacing w:before="100" w:after="100" w:line="360" w:lineRule="auto"/>
      <w:ind w:firstLine="720"/>
      <w:jc w:val="both"/>
    </w:pPr>
    <w:rPr>
      <w:rFonts w:ascii="Arial Unicode MS" w:eastAsia="Arial Unicode MS" w:hAnsi="Arial Unicode MS"/>
      <w:sz w:val="22"/>
      <w:lang w:eastAsia="en-US"/>
    </w:rPr>
  </w:style>
  <w:style w:type="paragraph" w:customStyle="1" w:styleId="BlockText1">
    <w:name w:val="Block Text1"/>
    <w:basedOn w:val="a"/>
    <w:rsid w:val="005A23D1"/>
    <w:pPr>
      <w:overflowPunct w:val="0"/>
      <w:autoSpaceDE w:val="0"/>
      <w:autoSpaceDN w:val="0"/>
      <w:adjustRightInd w:val="0"/>
      <w:spacing w:line="380" w:lineRule="exact"/>
      <w:ind w:left="567" w:right="396" w:firstLine="567"/>
      <w:jc w:val="center"/>
      <w:textAlignment w:val="baseline"/>
    </w:pPr>
    <w:rPr>
      <w:rFonts w:ascii="Times New Roman CYR" w:hAnsi="Times New Roman CYR"/>
      <w:b/>
      <w:sz w:val="28"/>
      <w:lang w:eastAsia="en-US"/>
    </w:rPr>
  </w:style>
  <w:style w:type="paragraph" w:customStyle="1" w:styleId="13pt">
    <w:name w:val="Обычный + 13 pt"/>
    <w:basedOn w:val="a"/>
    <w:rsid w:val="005A23D1"/>
    <w:pPr>
      <w:ind w:firstLine="720"/>
      <w:jc w:val="both"/>
    </w:pPr>
    <w:rPr>
      <w:rFonts w:ascii="Garamond" w:hAnsi="Garamond"/>
      <w:sz w:val="26"/>
      <w:lang w:eastAsia="en-US"/>
    </w:rPr>
  </w:style>
  <w:style w:type="paragraph" w:customStyle="1" w:styleId="afff9">
    <w:name w:val="Список_без_отступа"/>
    <w:basedOn w:val="a"/>
    <w:rsid w:val="005A23D1"/>
    <w:pPr>
      <w:tabs>
        <w:tab w:val="num" w:pos="720"/>
      </w:tabs>
      <w:spacing w:line="360" w:lineRule="auto"/>
      <w:ind w:left="720" w:hanging="360"/>
      <w:jc w:val="both"/>
    </w:pPr>
    <w:rPr>
      <w:rFonts w:ascii="Garamond" w:hAnsi="Garamond"/>
      <w:sz w:val="22"/>
      <w:lang w:eastAsia="en-US"/>
    </w:rPr>
  </w:style>
  <w:style w:type="paragraph" w:customStyle="1" w:styleId="afffa">
    <w:name w:val="Список_с_отступом"/>
    <w:basedOn w:val="affd"/>
    <w:rsid w:val="005A23D1"/>
    <w:pPr>
      <w:tabs>
        <w:tab w:val="num" w:pos="720"/>
        <w:tab w:val="left" w:pos="993"/>
        <w:tab w:val="num" w:pos="1259"/>
      </w:tabs>
      <w:spacing w:line="360" w:lineRule="auto"/>
    </w:pPr>
  </w:style>
  <w:style w:type="paragraph" w:customStyle="1" w:styleId="afffb">
    <w:name w:val="Нормальный_маркер"/>
    <w:basedOn w:val="a"/>
    <w:rsid w:val="005A23D1"/>
    <w:pPr>
      <w:tabs>
        <w:tab w:val="num" w:pos="720"/>
      </w:tabs>
      <w:ind w:left="720" w:hanging="360"/>
    </w:pPr>
    <w:rPr>
      <w:rFonts w:ascii="Garamond" w:hAnsi="Garamond"/>
      <w:sz w:val="22"/>
      <w:lang w:eastAsia="en-US"/>
    </w:rPr>
  </w:style>
  <w:style w:type="paragraph" w:customStyle="1" w:styleId="18">
    <w:name w:val="Маркированный список 1"/>
    <w:basedOn w:val="a"/>
    <w:rsid w:val="005A23D1"/>
    <w:pPr>
      <w:tabs>
        <w:tab w:val="num" w:pos="720"/>
      </w:tabs>
      <w:ind w:left="720" w:hanging="360"/>
    </w:pPr>
    <w:rPr>
      <w:rFonts w:ascii="Garamond" w:hAnsi="Garamond"/>
      <w:sz w:val="22"/>
      <w:lang w:val="en-US" w:eastAsia="en-US"/>
    </w:rPr>
  </w:style>
  <w:style w:type="paragraph" w:customStyle="1" w:styleId="36">
    <w:name w:val="Маркированный список_3"/>
    <w:basedOn w:val="a"/>
    <w:rsid w:val="005A23D1"/>
    <w:pPr>
      <w:tabs>
        <w:tab w:val="num" w:pos="360"/>
      </w:tabs>
      <w:spacing w:line="360" w:lineRule="auto"/>
      <w:ind w:left="360" w:hanging="360"/>
      <w:jc w:val="both"/>
    </w:pPr>
    <w:rPr>
      <w:rFonts w:ascii="Garamond" w:hAnsi="Garamond"/>
      <w:sz w:val="22"/>
      <w:lang w:eastAsia="en-US"/>
    </w:rPr>
  </w:style>
  <w:style w:type="paragraph" w:customStyle="1" w:styleId="afffc">
    <w:name w:val="Заголовок_формы"/>
    <w:basedOn w:val="a0"/>
    <w:rsid w:val="005A23D1"/>
  </w:style>
  <w:style w:type="paragraph" w:customStyle="1" w:styleId="BodyText2">
    <w:name w:val="Body Text 2"/>
    <w:basedOn w:val="a"/>
    <w:rsid w:val="005A23D1"/>
    <w:pPr>
      <w:overflowPunct w:val="0"/>
      <w:autoSpaceDE w:val="0"/>
      <w:autoSpaceDN w:val="0"/>
      <w:adjustRightInd w:val="0"/>
      <w:spacing w:line="320" w:lineRule="exact"/>
      <w:textAlignment w:val="baseline"/>
    </w:pPr>
    <w:rPr>
      <w:rFonts w:ascii="Times New Roman CYR" w:hAnsi="Times New Roman CYR"/>
      <w:sz w:val="28"/>
      <w:lang w:eastAsia="en-US"/>
    </w:rPr>
  </w:style>
  <w:style w:type="paragraph" w:styleId="37">
    <w:name w:val="List Bullet 3"/>
    <w:basedOn w:val="affd"/>
    <w:rsid w:val="005A23D1"/>
    <w:pPr>
      <w:ind w:left="1440"/>
    </w:pPr>
  </w:style>
  <w:style w:type="paragraph" w:customStyle="1" w:styleId="afffd">
    <w:name w:val="#Список"/>
    <w:basedOn w:val="afff7"/>
    <w:rsid w:val="005A23D1"/>
    <w:pPr>
      <w:tabs>
        <w:tab w:val="left" w:pos="2280"/>
      </w:tabs>
      <w:ind w:hanging="444"/>
    </w:pPr>
  </w:style>
  <w:style w:type="paragraph" w:customStyle="1" w:styleId="afffe">
    <w:name w:val="Основной"/>
    <w:basedOn w:val="a"/>
    <w:link w:val="19"/>
    <w:rsid w:val="005A23D1"/>
    <w:pPr>
      <w:spacing w:line="360" w:lineRule="auto"/>
      <w:ind w:firstLine="709"/>
      <w:jc w:val="both"/>
    </w:pPr>
    <w:rPr>
      <w:rFonts w:ascii="Arial" w:eastAsia="Calibri" w:hAnsi="Arial"/>
      <w:sz w:val="22"/>
      <w:lang w:eastAsia="en-US"/>
    </w:rPr>
  </w:style>
  <w:style w:type="character" w:customStyle="1" w:styleId="19">
    <w:name w:val="Основной Знак1"/>
    <w:link w:val="afffe"/>
    <w:rsid w:val="005A23D1"/>
    <w:rPr>
      <w:rFonts w:ascii="Arial" w:eastAsia="Calibri" w:hAnsi="Arial"/>
      <w:sz w:val="22"/>
      <w:lang w:eastAsia="en-US"/>
    </w:rPr>
  </w:style>
  <w:style w:type="character" w:customStyle="1" w:styleId="affff">
    <w:name w:val="Основной Знак"/>
    <w:rsid w:val="005A23D1"/>
    <w:rPr>
      <w:rFonts w:ascii="Arial" w:hAnsi="Arial"/>
      <w:sz w:val="24"/>
      <w:lang w:val="ru-RU" w:eastAsia="ru-RU" w:bidi="ar-SA"/>
    </w:rPr>
  </w:style>
  <w:style w:type="paragraph" w:customStyle="1" w:styleId="affff0">
    <w:name w:val="Основной Текст"/>
    <w:basedOn w:val="a"/>
    <w:rsid w:val="005A23D1"/>
    <w:pPr>
      <w:autoSpaceDE w:val="0"/>
      <w:autoSpaceDN w:val="0"/>
      <w:spacing w:before="120"/>
      <w:ind w:firstLine="709"/>
      <w:jc w:val="both"/>
    </w:pPr>
    <w:rPr>
      <w:rFonts w:ascii="Garamond" w:hAnsi="Garamond"/>
      <w:sz w:val="28"/>
      <w:lang w:eastAsia="en-US"/>
    </w:rPr>
  </w:style>
  <w:style w:type="paragraph" w:customStyle="1" w:styleId="affff1">
    <w:name w:val="Письмо"/>
    <w:basedOn w:val="a"/>
    <w:rsid w:val="005A23D1"/>
    <w:pPr>
      <w:tabs>
        <w:tab w:val="left" w:pos="720"/>
      </w:tabs>
      <w:spacing w:line="320" w:lineRule="exact"/>
      <w:ind w:firstLine="720"/>
      <w:jc w:val="both"/>
    </w:pPr>
    <w:rPr>
      <w:rFonts w:ascii="Garamond" w:hAnsi="Garamond"/>
      <w:sz w:val="28"/>
      <w:lang w:eastAsia="en-US"/>
    </w:rPr>
  </w:style>
  <w:style w:type="paragraph" w:customStyle="1" w:styleId="affff2">
    <w:name w:val="Левая колонка"/>
    <w:rsid w:val="005A23D1"/>
    <w:pPr>
      <w:spacing w:before="120" w:line="204" w:lineRule="auto"/>
    </w:pPr>
    <w:rPr>
      <w:noProof/>
      <w:sz w:val="24"/>
    </w:rPr>
  </w:style>
  <w:style w:type="paragraph" w:customStyle="1" w:styleId="affff3">
    <w:name w:val="единицы"/>
    <w:rsid w:val="005A23D1"/>
    <w:pPr>
      <w:spacing w:after="60"/>
      <w:jc w:val="center"/>
    </w:pPr>
    <w:rPr>
      <w:rFonts w:ascii="Arial" w:hAnsi="Arial"/>
      <w:noProof/>
      <w:sz w:val="24"/>
    </w:rPr>
  </w:style>
  <w:style w:type="paragraph" w:customStyle="1" w:styleId="xl50">
    <w:name w:val="xl50"/>
    <w:basedOn w:val="a"/>
    <w:rsid w:val="005A23D1"/>
    <w:pPr>
      <w:spacing w:before="100" w:after="100"/>
      <w:jc w:val="center"/>
    </w:pPr>
    <w:rPr>
      <w:rFonts w:ascii="Bookman Old Style" w:hAnsi="Bookman Old Style"/>
      <w:b/>
      <w:sz w:val="22"/>
      <w:lang w:eastAsia="en-US"/>
    </w:rPr>
  </w:style>
  <w:style w:type="paragraph" w:customStyle="1" w:styleId="3127">
    <w:name w:val="Стиль Заголовок 3 + Слева:  127 см"/>
    <w:basedOn w:val="3"/>
    <w:rsid w:val="005A23D1"/>
    <w:pPr>
      <w:keepNext w:val="0"/>
      <w:keepLines/>
      <w:numPr>
        <w:ilvl w:val="2"/>
      </w:numPr>
      <w:tabs>
        <w:tab w:val="num" w:pos="720"/>
      </w:tabs>
      <w:autoSpaceDE/>
      <w:autoSpaceDN/>
      <w:spacing w:before="120" w:after="120" w:line="360" w:lineRule="auto"/>
      <w:ind w:left="720" w:hanging="432"/>
    </w:pPr>
    <w:rPr>
      <w:rFonts w:ascii="Garamond" w:hAnsi="Garamond"/>
      <w:b w:val="0"/>
      <w:bCs w:val="0"/>
      <w:kern w:val="20"/>
      <w:sz w:val="20"/>
      <w:szCs w:val="20"/>
      <w:lang w:eastAsia="en-US"/>
    </w:rPr>
  </w:style>
  <w:style w:type="paragraph" w:customStyle="1" w:styleId="affff4">
    <w:name w:val="Текстовая часть"/>
    <w:rsid w:val="005A23D1"/>
    <w:pPr>
      <w:spacing w:line="360" w:lineRule="auto"/>
      <w:ind w:firstLine="709"/>
      <w:jc w:val="both"/>
    </w:pPr>
    <w:rPr>
      <w:rFonts w:ascii="Arial" w:hAnsi="Arial"/>
      <w:snapToGrid w:val="0"/>
      <w:sz w:val="24"/>
    </w:rPr>
  </w:style>
  <w:style w:type="paragraph" w:customStyle="1" w:styleId="affff5">
    <w:name w:val="Рисунок"/>
    <w:basedOn w:val="a"/>
    <w:next w:val="affff6"/>
    <w:rsid w:val="005A23D1"/>
    <w:pPr>
      <w:keepNext/>
    </w:pPr>
    <w:rPr>
      <w:rFonts w:ascii="Garamond" w:hAnsi="Garamond"/>
      <w:sz w:val="22"/>
      <w:lang w:eastAsia="en-US"/>
    </w:rPr>
  </w:style>
  <w:style w:type="paragraph" w:styleId="affff6">
    <w:name w:val="caption"/>
    <w:basedOn w:val="affff5"/>
    <w:next w:val="a0"/>
    <w:qFormat/>
    <w:rsid w:val="005A23D1"/>
    <w:pPr>
      <w:spacing w:before="60" w:after="240" w:line="200" w:lineRule="atLeast"/>
      <w:ind w:left="1920" w:hanging="120"/>
    </w:pPr>
    <w:rPr>
      <w:i/>
      <w:spacing w:val="5"/>
      <w:sz w:val="20"/>
    </w:rPr>
  </w:style>
  <w:style w:type="paragraph" w:styleId="affff7">
    <w:name w:val="Block Text"/>
    <w:basedOn w:val="a"/>
    <w:rsid w:val="005A23D1"/>
    <w:pPr>
      <w:spacing w:after="120"/>
      <w:ind w:left="1440" w:right="1440"/>
    </w:pPr>
    <w:rPr>
      <w:rFonts w:ascii="Garamond" w:hAnsi="Garamond"/>
      <w:sz w:val="22"/>
      <w:lang w:eastAsia="en-US"/>
    </w:rPr>
  </w:style>
  <w:style w:type="paragraph" w:customStyle="1" w:styleId="consnormal1">
    <w:name w:val="consnormal"/>
    <w:basedOn w:val="a"/>
    <w:rsid w:val="005A23D1"/>
    <w:pPr>
      <w:spacing w:before="75" w:after="75"/>
    </w:pPr>
    <w:rPr>
      <w:rFonts w:ascii="Arial" w:hAnsi="Arial" w:cs="Arial"/>
      <w:color w:val="000000"/>
      <w:lang w:eastAsia="en-US"/>
    </w:rPr>
  </w:style>
  <w:style w:type="paragraph" w:customStyle="1" w:styleId="text">
    <w:name w:val="text"/>
    <w:rsid w:val="005A23D1"/>
    <w:pPr>
      <w:tabs>
        <w:tab w:val="left" w:pos="576"/>
        <w:tab w:val="left" w:pos="720"/>
      </w:tabs>
      <w:ind w:firstLine="567"/>
      <w:jc w:val="both"/>
    </w:pPr>
  </w:style>
  <w:style w:type="paragraph" w:customStyle="1" w:styleId="xl24">
    <w:name w:val="xl24"/>
    <w:basedOn w:val="a"/>
    <w:rsid w:val="005A23D1"/>
    <w:pPr>
      <w:spacing w:before="100" w:beforeAutospacing="1" w:after="100" w:afterAutospacing="1"/>
      <w:jc w:val="right"/>
      <w:textAlignment w:val="top"/>
    </w:pPr>
    <w:rPr>
      <w:rFonts w:ascii="Garamond" w:eastAsia="Arial Unicode MS" w:hAnsi="Garamond"/>
      <w:sz w:val="22"/>
      <w:lang w:eastAsia="en-US"/>
    </w:rPr>
  </w:style>
  <w:style w:type="paragraph" w:customStyle="1" w:styleId="xl25">
    <w:name w:val="xl25"/>
    <w:basedOn w:val="a"/>
    <w:rsid w:val="005A23D1"/>
    <w:pPr>
      <w:spacing w:before="100" w:beforeAutospacing="1" w:after="100" w:afterAutospacing="1"/>
    </w:pPr>
    <w:rPr>
      <w:rFonts w:ascii="Arial" w:eastAsia="Arial Unicode MS" w:hAnsi="Arial" w:cs="Arial"/>
      <w:sz w:val="22"/>
      <w:lang w:eastAsia="en-US"/>
    </w:rPr>
  </w:style>
  <w:style w:type="paragraph" w:customStyle="1" w:styleId="xl27">
    <w:name w:val="xl27"/>
    <w:basedOn w:val="a"/>
    <w:rsid w:val="005A23D1"/>
    <w:pPr>
      <w:spacing w:before="100" w:beforeAutospacing="1" w:after="100" w:afterAutospacing="1"/>
    </w:pPr>
    <w:rPr>
      <w:rFonts w:ascii="Garamond" w:eastAsia="Arial Unicode MS" w:hAnsi="Garamond"/>
      <w:b/>
      <w:bCs/>
      <w:sz w:val="22"/>
      <w:lang w:eastAsia="en-US"/>
    </w:rPr>
  </w:style>
  <w:style w:type="paragraph" w:customStyle="1" w:styleId="xl28">
    <w:name w:val="xl28"/>
    <w:basedOn w:val="a"/>
    <w:rsid w:val="005A23D1"/>
    <w:pPr>
      <w:spacing w:before="100" w:beforeAutospacing="1" w:after="100" w:afterAutospacing="1"/>
    </w:pPr>
    <w:rPr>
      <w:rFonts w:ascii="Garamond" w:eastAsia="Arial Unicode MS" w:hAnsi="Garamond"/>
      <w:b/>
      <w:bCs/>
      <w:sz w:val="22"/>
      <w:lang w:eastAsia="en-US"/>
    </w:rPr>
  </w:style>
  <w:style w:type="paragraph" w:customStyle="1" w:styleId="xl29">
    <w:name w:val="xl29"/>
    <w:basedOn w:val="a"/>
    <w:rsid w:val="005A23D1"/>
    <w:pPr>
      <w:spacing w:before="100" w:beforeAutospacing="1" w:after="100" w:afterAutospacing="1"/>
    </w:pPr>
    <w:rPr>
      <w:rFonts w:ascii="Garamond" w:eastAsia="Arial Unicode MS" w:hAnsi="Garamond"/>
      <w:sz w:val="22"/>
      <w:lang w:eastAsia="en-US"/>
    </w:rPr>
  </w:style>
  <w:style w:type="paragraph" w:customStyle="1" w:styleId="xl30">
    <w:name w:val="xl30"/>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aramond" w:eastAsia="Arial Unicode MS" w:hAnsi="Garamond"/>
      <w:b/>
      <w:bCs/>
      <w:sz w:val="22"/>
      <w:lang w:eastAsia="en-US"/>
    </w:rPr>
  </w:style>
  <w:style w:type="paragraph" w:customStyle="1" w:styleId="xl32">
    <w:name w:val="xl32"/>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2"/>
      <w:lang w:eastAsia="en-US"/>
    </w:rPr>
  </w:style>
  <w:style w:type="paragraph" w:customStyle="1" w:styleId="xl33">
    <w:name w:val="xl33"/>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aramond" w:eastAsia="Arial Unicode MS" w:hAnsi="Garamond"/>
      <w:b/>
      <w:bCs/>
      <w:sz w:val="22"/>
      <w:lang w:eastAsia="en-US"/>
    </w:rPr>
  </w:style>
  <w:style w:type="paragraph" w:customStyle="1" w:styleId="xl34">
    <w:name w:val="xl34"/>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aramond" w:eastAsia="Arial Unicode MS" w:hAnsi="Garamond"/>
      <w:b/>
      <w:bCs/>
      <w:sz w:val="22"/>
      <w:lang w:eastAsia="en-US"/>
    </w:rPr>
  </w:style>
  <w:style w:type="paragraph" w:customStyle="1" w:styleId="xl35">
    <w:name w:val="xl35"/>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aramond" w:eastAsia="Arial Unicode MS" w:hAnsi="Garamond"/>
      <w:b/>
      <w:bCs/>
      <w:sz w:val="22"/>
      <w:lang w:eastAsia="en-US"/>
    </w:rPr>
  </w:style>
  <w:style w:type="paragraph" w:customStyle="1" w:styleId="xl36">
    <w:name w:val="xl36"/>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Garamond" w:eastAsia="Arial Unicode MS" w:hAnsi="Garamond"/>
      <w:sz w:val="22"/>
      <w:lang w:eastAsia="en-US"/>
    </w:rPr>
  </w:style>
  <w:style w:type="paragraph" w:customStyle="1" w:styleId="xl37">
    <w:name w:val="xl37"/>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Garamond" w:eastAsia="Arial Unicode MS" w:hAnsi="Garamond"/>
      <w:b/>
      <w:bCs/>
      <w:sz w:val="22"/>
      <w:lang w:eastAsia="en-US"/>
    </w:rPr>
  </w:style>
  <w:style w:type="paragraph" w:customStyle="1" w:styleId="xl38">
    <w:name w:val="xl38"/>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aramond" w:eastAsia="Arial Unicode MS" w:hAnsi="Garamond"/>
      <w:b/>
      <w:bCs/>
      <w:sz w:val="22"/>
      <w:lang w:eastAsia="en-US"/>
    </w:rPr>
  </w:style>
  <w:style w:type="paragraph" w:customStyle="1" w:styleId="xl39">
    <w:name w:val="xl39"/>
    <w:basedOn w:val="a"/>
    <w:rsid w:val="005A23D1"/>
    <w:pPr>
      <w:spacing w:before="100" w:beforeAutospacing="1" w:after="100" w:afterAutospacing="1"/>
      <w:jc w:val="center"/>
    </w:pPr>
    <w:rPr>
      <w:rFonts w:ascii="Garamond" w:eastAsia="Arial Unicode MS" w:hAnsi="Garamond"/>
      <w:b/>
      <w:bCs/>
      <w:sz w:val="22"/>
      <w:lang w:eastAsia="en-US"/>
    </w:rPr>
  </w:style>
  <w:style w:type="paragraph" w:customStyle="1" w:styleId="xl40">
    <w:name w:val="xl40"/>
    <w:basedOn w:val="a"/>
    <w:rsid w:val="005A23D1"/>
    <w:pPr>
      <w:pBdr>
        <w:top w:val="single" w:sz="4" w:space="0" w:color="auto"/>
        <w:left w:val="single" w:sz="4" w:space="0" w:color="auto"/>
        <w:right w:val="single" w:sz="4" w:space="0" w:color="auto"/>
      </w:pBdr>
      <w:spacing w:before="100" w:beforeAutospacing="1" w:after="100" w:afterAutospacing="1"/>
      <w:jc w:val="center"/>
      <w:textAlignment w:val="center"/>
    </w:pPr>
    <w:rPr>
      <w:rFonts w:ascii="Garamond" w:eastAsia="Arial Unicode MS" w:hAnsi="Garamond"/>
      <w:sz w:val="22"/>
      <w:lang w:eastAsia="en-US"/>
    </w:rPr>
  </w:style>
  <w:style w:type="paragraph" w:customStyle="1" w:styleId="xl41">
    <w:name w:val="xl41"/>
    <w:basedOn w:val="a"/>
    <w:rsid w:val="005A23D1"/>
    <w:pPr>
      <w:pBdr>
        <w:top w:val="single" w:sz="4" w:space="0" w:color="auto"/>
        <w:left w:val="single" w:sz="4" w:space="0" w:color="auto"/>
        <w:right w:val="single" w:sz="4" w:space="0" w:color="auto"/>
      </w:pBdr>
      <w:spacing w:before="100" w:beforeAutospacing="1" w:after="100" w:afterAutospacing="1"/>
      <w:jc w:val="center"/>
      <w:textAlignment w:val="center"/>
    </w:pPr>
    <w:rPr>
      <w:rFonts w:ascii="Garamond" w:eastAsia="Arial Unicode MS" w:hAnsi="Garamond"/>
      <w:sz w:val="22"/>
      <w:lang w:eastAsia="en-US"/>
    </w:rPr>
  </w:style>
  <w:style w:type="paragraph" w:customStyle="1" w:styleId="xl42">
    <w:name w:val="xl42"/>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eastAsia="Arial Unicode MS" w:hAnsi="Garamond"/>
      <w:sz w:val="22"/>
      <w:lang w:eastAsia="en-US"/>
    </w:rPr>
  </w:style>
  <w:style w:type="paragraph" w:customStyle="1" w:styleId="xl43">
    <w:name w:val="xl43"/>
    <w:basedOn w:val="a"/>
    <w:rsid w:val="005A23D1"/>
    <w:pPr>
      <w:pBdr>
        <w:left w:val="single" w:sz="4" w:space="0" w:color="auto"/>
        <w:right w:val="single" w:sz="4" w:space="0" w:color="auto"/>
      </w:pBdr>
      <w:spacing w:before="100" w:beforeAutospacing="1" w:after="100" w:afterAutospacing="1"/>
      <w:jc w:val="center"/>
      <w:textAlignment w:val="center"/>
    </w:pPr>
    <w:rPr>
      <w:rFonts w:ascii="Garamond" w:eastAsia="Arial Unicode MS" w:hAnsi="Garamond"/>
      <w:sz w:val="22"/>
      <w:lang w:eastAsia="en-US"/>
    </w:rPr>
  </w:style>
  <w:style w:type="paragraph" w:customStyle="1" w:styleId="xl44">
    <w:name w:val="xl44"/>
    <w:basedOn w:val="a"/>
    <w:rsid w:val="005A23D1"/>
    <w:pPr>
      <w:pBdr>
        <w:left w:val="single" w:sz="4" w:space="0" w:color="auto"/>
        <w:right w:val="single" w:sz="4" w:space="0" w:color="auto"/>
      </w:pBdr>
      <w:spacing w:before="100" w:beforeAutospacing="1" w:after="100" w:afterAutospacing="1"/>
      <w:jc w:val="center"/>
      <w:textAlignment w:val="center"/>
    </w:pPr>
    <w:rPr>
      <w:rFonts w:ascii="Garamond" w:eastAsia="Arial Unicode MS" w:hAnsi="Garamond"/>
      <w:sz w:val="22"/>
      <w:lang w:eastAsia="en-US"/>
    </w:rPr>
  </w:style>
  <w:style w:type="paragraph" w:customStyle="1" w:styleId="xl45">
    <w:name w:val="xl45"/>
    <w:basedOn w:val="a"/>
    <w:rsid w:val="005A23D1"/>
    <w:pPr>
      <w:pBdr>
        <w:left w:val="single" w:sz="4" w:space="0" w:color="auto"/>
        <w:bottom w:val="single" w:sz="4" w:space="0" w:color="auto"/>
        <w:right w:val="single" w:sz="4" w:space="0" w:color="auto"/>
      </w:pBdr>
      <w:spacing w:before="100" w:beforeAutospacing="1" w:after="100" w:afterAutospacing="1"/>
      <w:jc w:val="center"/>
      <w:textAlignment w:val="center"/>
    </w:pPr>
    <w:rPr>
      <w:rFonts w:ascii="Garamond" w:eastAsia="Arial Unicode MS" w:hAnsi="Garamond"/>
      <w:sz w:val="22"/>
      <w:lang w:eastAsia="en-US"/>
    </w:rPr>
  </w:style>
  <w:style w:type="paragraph" w:customStyle="1" w:styleId="xl46">
    <w:name w:val="xl46"/>
    <w:basedOn w:val="a"/>
    <w:rsid w:val="005A23D1"/>
    <w:pPr>
      <w:pBdr>
        <w:left w:val="single" w:sz="4" w:space="0" w:color="auto"/>
        <w:bottom w:val="single" w:sz="4" w:space="0" w:color="auto"/>
        <w:right w:val="single" w:sz="4" w:space="0" w:color="auto"/>
      </w:pBdr>
      <w:spacing w:before="100" w:beforeAutospacing="1" w:after="100" w:afterAutospacing="1"/>
      <w:jc w:val="center"/>
      <w:textAlignment w:val="center"/>
    </w:pPr>
    <w:rPr>
      <w:rFonts w:ascii="Garamond" w:eastAsia="Arial Unicode MS" w:hAnsi="Garamond"/>
      <w:sz w:val="22"/>
      <w:lang w:eastAsia="en-US"/>
    </w:rPr>
  </w:style>
  <w:style w:type="paragraph" w:customStyle="1" w:styleId="xl47">
    <w:name w:val="xl47"/>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aramond" w:eastAsia="Arial Unicode MS" w:hAnsi="Garamond"/>
      <w:sz w:val="22"/>
      <w:lang w:eastAsia="en-US"/>
    </w:rPr>
  </w:style>
  <w:style w:type="paragraph" w:customStyle="1" w:styleId="xl48">
    <w:name w:val="xl48"/>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aramond" w:eastAsia="Arial Unicode MS" w:hAnsi="Garamond"/>
      <w:b/>
      <w:bCs/>
      <w:sz w:val="22"/>
      <w:lang w:eastAsia="en-US"/>
    </w:rPr>
  </w:style>
  <w:style w:type="paragraph" w:customStyle="1" w:styleId="xl49">
    <w:name w:val="xl49"/>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aramond" w:eastAsia="Arial Unicode MS" w:hAnsi="Garamond"/>
      <w:sz w:val="22"/>
      <w:lang w:eastAsia="en-US"/>
    </w:rPr>
  </w:style>
  <w:style w:type="paragraph" w:customStyle="1" w:styleId="xl51">
    <w:name w:val="xl51"/>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Garamond" w:eastAsia="Arial Unicode MS" w:hAnsi="Garamond"/>
      <w:b/>
      <w:bCs/>
      <w:sz w:val="22"/>
      <w:lang w:eastAsia="en-US"/>
    </w:rPr>
  </w:style>
  <w:style w:type="paragraph" w:customStyle="1" w:styleId="xl52">
    <w:name w:val="xl52"/>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aramond" w:eastAsia="Arial Unicode MS" w:hAnsi="Garamond"/>
      <w:b/>
      <w:bCs/>
      <w:sz w:val="22"/>
      <w:lang w:eastAsia="en-US"/>
    </w:rPr>
  </w:style>
  <w:style w:type="paragraph" w:customStyle="1" w:styleId="xl53">
    <w:name w:val="xl53"/>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aramond" w:eastAsia="Arial Unicode MS" w:hAnsi="Garamond"/>
      <w:b/>
      <w:bCs/>
      <w:sz w:val="22"/>
      <w:lang w:eastAsia="en-US"/>
    </w:rPr>
  </w:style>
  <w:style w:type="paragraph" w:customStyle="1" w:styleId="xl54">
    <w:name w:val="xl54"/>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Garamond" w:eastAsia="Arial Unicode MS" w:hAnsi="Garamond"/>
      <w:b/>
      <w:bCs/>
      <w:sz w:val="22"/>
      <w:lang w:eastAsia="en-US"/>
    </w:rPr>
  </w:style>
  <w:style w:type="paragraph" w:customStyle="1" w:styleId="xl55">
    <w:name w:val="xl55"/>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Garamond" w:eastAsia="Arial Unicode MS" w:hAnsi="Garamond"/>
      <w:sz w:val="22"/>
      <w:lang w:eastAsia="en-US"/>
    </w:rPr>
  </w:style>
  <w:style w:type="paragraph" w:customStyle="1" w:styleId="xl56">
    <w:name w:val="xl56"/>
    <w:basedOn w:val="a"/>
    <w:rsid w:val="005A23D1"/>
    <w:pPr>
      <w:pBdr>
        <w:left w:val="single" w:sz="4" w:space="0" w:color="auto"/>
        <w:right w:val="single" w:sz="4" w:space="0" w:color="auto"/>
      </w:pBdr>
      <w:spacing w:before="100" w:beforeAutospacing="1" w:after="100" w:afterAutospacing="1"/>
      <w:textAlignment w:val="top"/>
    </w:pPr>
    <w:rPr>
      <w:rFonts w:ascii="Garamond" w:eastAsia="Arial Unicode MS" w:hAnsi="Garamond"/>
      <w:sz w:val="22"/>
      <w:lang w:eastAsia="en-US"/>
    </w:rPr>
  </w:style>
  <w:style w:type="paragraph" w:customStyle="1" w:styleId="xl57">
    <w:name w:val="xl57"/>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aramond" w:eastAsia="Arial Unicode MS" w:hAnsi="Garamond"/>
      <w:b/>
      <w:bCs/>
      <w:sz w:val="22"/>
      <w:lang w:eastAsia="en-US"/>
    </w:rPr>
  </w:style>
  <w:style w:type="paragraph" w:customStyle="1" w:styleId="xl58">
    <w:name w:val="xl58"/>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Garamond" w:eastAsia="Arial Unicode MS" w:hAnsi="Garamond"/>
      <w:b/>
      <w:bCs/>
      <w:sz w:val="22"/>
      <w:lang w:eastAsia="en-US"/>
    </w:rPr>
  </w:style>
  <w:style w:type="paragraph" w:customStyle="1" w:styleId="xl59">
    <w:name w:val="xl59"/>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eastAsia="Arial Unicode MS" w:hAnsi="Garamond"/>
      <w:b/>
      <w:bCs/>
      <w:sz w:val="22"/>
      <w:lang w:eastAsia="en-US"/>
    </w:rPr>
  </w:style>
  <w:style w:type="paragraph" w:styleId="affff8">
    <w:name w:val="List Number"/>
    <w:basedOn w:val="affe"/>
    <w:rsid w:val="005A23D1"/>
    <w:pPr>
      <w:ind w:left="720" w:right="720"/>
    </w:pPr>
  </w:style>
  <w:style w:type="paragraph" w:styleId="28">
    <w:name w:val="List 2"/>
    <w:basedOn w:val="affe"/>
    <w:rsid w:val="005A23D1"/>
    <w:pPr>
      <w:ind w:left="720"/>
    </w:pPr>
  </w:style>
  <w:style w:type="paragraph" w:styleId="41">
    <w:name w:val="List 4"/>
    <w:basedOn w:val="affe"/>
    <w:rsid w:val="005A23D1"/>
    <w:pPr>
      <w:ind w:left="1440"/>
    </w:pPr>
  </w:style>
  <w:style w:type="paragraph" w:styleId="51">
    <w:name w:val="List 5"/>
    <w:basedOn w:val="affe"/>
    <w:rsid w:val="005A23D1"/>
    <w:pPr>
      <w:ind w:left="1800"/>
    </w:pPr>
  </w:style>
  <w:style w:type="paragraph" w:styleId="29">
    <w:name w:val="List Number 2"/>
    <w:basedOn w:val="affff8"/>
    <w:rsid w:val="005A23D1"/>
    <w:pPr>
      <w:ind w:left="1080"/>
    </w:pPr>
  </w:style>
  <w:style w:type="paragraph" w:styleId="38">
    <w:name w:val="List Number 3"/>
    <w:basedOn w:val="affff8"/>
    <w:rsid w:val="005A23D1"/>
    <w:pPr>
      <w:ind w:left="1440"/>
    </w:pPr>
  </w:style>
  <w:style w:type="paragraph" w:styleId="42">
    <w:name w:val="List Number 4"/>
    <w:basedOn w:val="affff8"/>
    <w:rsid w:val="005A23D1"/>
    <w:pPr>
      <w:ind w:left="1800"/>
    </w:pPr>
  </w:style>
  <w:style w:type="paragraph" w:styleId="52">
    <w:name w:val="List Number 5"/>
    <w:basedOn w:val="affff8"/>
    <w:rsid w:val="005A23D1"/>
    <w:pPr>
      <w:ind w:left="2160"/>
    </w:pPr>
  </w:style>
  <w:style w:type="paragraph" w:styleId="affff9">
    <w:name w:val="List Continue"/>
    <w:basedOn w:val="affe"/>
    <w:rsid w:val="005A23D1"/>
    <w:pPr>
      <w:ind w:left="720" w:right="720" w:firstLine="0"/>
    </w:pPr>
  </w:style>
  <w:style w:type="paragraph" w:styleId="2a">
    <w:name w:val="List Continue 2"/>
    <w:basedOn w:val="affff9"/>
    <w:rsid w:val="005A23D1"/>
    <w:pPr>
      <w:ind w:left="1080"/>
    </w:pPr>
  </w:style>
  <w:style w:type="paragraph" w:styleId="39">
    <w:name w:val="List Continue 3"/>
    <w:basedOn w:val="affff9"/>
    <w:rsid w:val="005A23D1"/>
    <w:pPr>
      <w:ind w:left="1440"/>
    </w:pPr>
  </w:style>
  <w:style w:type="paragraph" w:styleId="43">
    <w:name w:val="List Continue 4"/>
    <w:basedOn w:val="affff9"/>
    <w:rsid w:val="005A23D1"/>
    <w:pPr>
      <w:ind w:left="1800"/>
    </w:pPr>
  </w:style>
  <w:style w:type="paragraph" w:styleId="53">
    <w:name w:val="List Continue 5"/>
    <w:basedOn w:val="affff9"/>
    <w:rsid w:val="005A23D1"/>
    <w:pPr>
      <w:ind w:left="2160"/>
    </w:pPr>
  </w:style>
  <w:style w:type="paragraph" w:styleId="affffa">
    <w:name w:val="Date"/>
    <w:basedOn w:val="a"/>
    <w:next w:val="a"/>
    <w:link w:val="affffb"/>
    <w:rsid w:val="005A23D1"/>
    <w:rPr>
      <w:rFonts w:ascii="Garamond" w:hAnsi="Garamond"/>
      <w:sz w:val="22"/>
      <w:lang w:eastAsia="en-US"/>
    </w:rPr>
  </w:style>
  <w:style w:type="character" w:customStyle="1" w:styleId="affffb">
    <w:name w:val="Дата Знак"/>
    <w:basedOn w:val="a1"/>
    <w:link w:val="affffa"/>
    <w:rsid w:val="005A23D1"/>
    <w:rPr>
      <w:rFonts w:ascii="Garamond" w:hAnsi="Garamond"/>
      <w:sz w:val="22"/>
      <w:lang w:eastAsia="en-US"/>
    </w:rPr>
  </w:style>
  <w:style w:type="paragraph" w:customStyle="1" w:styleId="affffc">
    <w:name w:val="Цитаты"/>
    <w:basedOn w:val="a0"/>
    <w:rsid w:val="005A23D1"/>
  </w:style>
  <w:style w:type="paragraph" w:customStyle="1" w:styleId="affffd">
    <w:name w:val="Подзаголовок титульного листа"/>
    <w:basedOn w:val="affffe"/>
    <w:next w:val="a0"/>
    <w:rsid w:val="005A23D1"/>
    <w:pPr>
      <w:pBdr>
        <w:top w:val="single" w:sz="6" w:space="12" w:color="808080"/>
      </w:pBdr>
      <w:spacing w:line="440" w:lineRule="atLeast"/>
      <w:jc w:val="center"/>
    </w:pPr>
    <w:rPr>
      <w:caps/>
      <w:spacing w:val="30"/>
      <w:sz w:val="36"/>
    </w:rPr>
  </w:style>
  <w:style w:type="paragraph" w:customStyle="1" w:styleId="affffe">
    <w:name w:val="Заголовок титульного листа"/>
    <w:basedOn w:val="afe"/>
    <w:next w:val="affffd"/>
    <w:rsid w:val="005A23D1"/>
    <w:pPr>
      <w:keepNext/>
      <w:keepLines/>
      <w:spacing w:line="240" w:lineRule="atLeast"/>
      <w:jc w:val="left"/>
    </w:pPr>
    <w:rPr>
      <w:rFonts w:ascii="Garamond" w:hAnsi="Garamond"/>
      <w:b w:val="0"/>
      <w:kern w:val="20"/>
      <w:sz w:val="20"/>
      <w:lang/>
    </w:rPr>
  </w:style>
  <w:style w:type="paragraph" w:customStyle="1" w:styleId="afffff">
    <w:name w:val="Название предприятия"/>
    <w:basedOn w:val="a0"/>
    <w:rsid w:val="005A23D1"/>
  </w:style>
  <w:style w:type="paragraph" w:customStyle="1" w:styleId="2b">
    <w:name w:val="Значок 2"/>
    <w:basedOn w:val="a"/>
    <w:next w:val="3"/>
    <w:rsid w:val="005A23D1"/>
    <w:pPr>
      <w:shd w:val="pct80" w:color="auto" w:fill="auto"/>
      <w:spacing w:before="120" w:after="120" w:line="760" w:lineRule="exact"/>
      <w:ind w:left="1560" w:right="1560"/>
      <w:jc w:val="center"/>
    </w:pPr>
    <w:rPr>
      <w:rFonts w:ascii="Wingdings" w:hAnsi="Wingdings"/>
      <w:b/>
      <w:color w:val="FFFFFF"/>
      <w:sz w:val="88"/>
      <w:lang w:eastAsia="en-US"/>
    </w:rPr>
  </w:style>
  <w:style w:type="paragraph" w:customStyle="1" w:styleId="afffff0">
    <w:name w:val="Адрес"/>
    <w:basedOn w:val="a0"/>
    <w:rsid w:val="005A23D1"/>
  </w:style>
  <w:style w:type="paragraph" w:customStyle="1" w:styleId="afffff1">
    <w:name w:val="Неразрывный основной текст"/>
    <w:basedOn w:val="a0"/>
    <w:rsid w:val="005A23D1"/>
  </w:style>
  <w:style w:type="paragraph" w:customStyle="1" w:styleId="afffff2">
    <w:name w:val="Название документа"/>
    <w:next w:val="a"/>
    <w:rsid w:val="005A23D1"/>
    <w:pPr>
      <w:pBdr>
        <w:top w:val="single" w:sz="6" w:space="6" w:color="808080"/>
        <w:bottom w:val="single" w:sz="6" w:space="6" w:color="808080"/>
      </w:pBdr>
      <w:spacing w:line="240" w:lineRule="atLeast"/>
      <w:jc w:val="center"/>
    </w:pPr>
    <w:rPr>
      <w:rFonts w:ascii="Garamond" w:hAnsi="Garamond"/>
      <w:b/>
      <w:caps/>
      <w:spacing w:val="40"/>
      <w:sz w:val="18"/>
      <w:lang w:eastAsia="en-US"/>
    </w:rPr>
  </w:style>
  <w:style w:type="paragraph" w:customStyle="1" w:styleId="afffff3">
    <w:name w:val="Нижний колонтитул (четный)"/>
    <w:basedOn w:val="ad"/>
    <w:rsid w:val="005A23D1"/>
    <w:pPr>
      <w:keepLines/>
      <w:tabs>
        <w:tab w:val="clear" w:pos="4153"/>
        <w:tab w:val="clear" w:pos="8306"/>
        <w:tab w:val="center" w:pos="4320"/>
        <w:tab w:val="right" w:pos="9480"/>
      </w:tabs>
      <w:autoSpaceDE/>
      <w:autoSpaceDN/>
      <w:spacing w:before="600" w:line="240" w:lineRule="atLeast"/>
      <w:ind w:left="-840" w:right="-840" w:firstLine="0"/>
      <w:jc w:val="center"/>
    </w:pPr>
    <w:rPr>
      <w:rFonts w:ascii="Garamond" w:hAnsi="Garamond"/>
      <w:caps/>
      <w:spacing w:val="15"/>
      <w:sz w:val="24"/>
      <w:szCs w:val="20"/>
      <w:lang w:eastAsia="en-US"/>
    </w:rPr>
  </w:style>
  <w:style w:type="paragraph" w:customStyle="1" w:styleId="afffff4">
    <w:name w:val="Нижний колонтитул (первый)"/>
    <w:basedOn w:val="ad"/>
    <w:rsid w:val="005A23D1"/>
    <w:pPr>
      <w:keepLines/>
      <w:tabs>
        <w:tab w:val="clear" w:pos="4153"/>
        <w:tab w:val="clear" w:pos="8306"/>
        <w:tab w:val="center" w:pos="4320"/>
        <w:tab w:val="right" w:pos="9480"/>
      </w:tabs>
      <w:autoSpaceDE/>
      <w:autoSpaceDN/>
      <w:spacing w:before="600" w:line="240" w:lineRule="atLeast"/>
      <w:ind w:left="-840" w:right="-840" w:firstLine="0"/>
      <w:jc w:val="center"/>
    </w:pPr>
    <w:rPr>
      <w:rFonts w:ascii="Garamond" w:hAnsi="Garamond"/>
      <w:caps/>
      <w:spacing w:val="15"/>
      <w:sz w:val="24"/>
      <w:szCs w:val="20"/>
      <w:lang w:eastAsia="en-US"/>
    </w:rPr>
  </w:style>
  <w:style w:type="paragraph" w:customStyle="1" w:styleId="afffff5">
    <w:name w:val="Нижний колонтитул (нечетный)"/>
    <w:basedOn w:val="ad"/>
    <w:rsid w:val="005A23D1"/>
    <w:pPr>
      <w:keepLines/>
      <w:tabs>
        <w:tab w:val="clear" w:pos="4153"/>
        <w:tab w:val="clear" w:pos="8306"/>
        <w:tab w:val="center" w:pos="4320"/>
        <w:tab w:val="right" w:pos="9480"/>
      </w:tabs>
      <w:autoSpaceDE/>
      <w:autoSpaceDN/>
      <w:spacing w:before="600" w:line="240" w:lineRule="atLeast"/>
      <w:ind w:left="-840" w:right="-840" w:firstLine="0"/>
      <w:jc w:val="center"/>
    </w:pPr>
    <w:rPr>
      <w:rFonts w:ascii="Garamond" w:hAnsi="Garamond"/>
      <w:caps/>
      <w:spacing w:val="15"/>
      <w:sz w:val="24"/>
      <w:szCs w:val="20"/>
      <w:lang w:eastAsia="en-US"/>
    </w:rPr>
  </w:style>
  <w:style w:type="paragraph" w:customStyle="1" w:styleId="afffff6">
    <w:name w:val="Верхний колонтитул (четный)"/>
    <w:basedOn w:val="a7"/>
    <w:rsid w:val="005A23D1"/>
    <w:pPr>
      <w:keepLines/>
      <w:tabs>
        <w:tab w:val="clear" w:pos="4677"/>
        <w:tab w:val="clear" w:pos="9355"/>
        <w:tab w:val="center" w:pos="4320"/>
        <w:tab w:val="right" w:pos="8640"/>
      </w:tabs>
      <w:spacing w:after="480" w:line="240" w:lineRule="atLeast"/>
      <w:jc w:val="center"/>
    </w:pPr>
    <w:rPr>
      <w:rFonts w:ascii="Garamond" w:hAnsi="Garamond"/>
      <w:i/>
      <w:caps/>
      <w:spacing w:val="10"/>
      <w:sz w:val="16"/>
      <w:lang w:eastAsia="en-US"/>
    </w:rPr>
  </w:style>
  <w:style w:type="paragraph" w:customStyle="1" w:styleId="afffff7">
    <w:name w:val="Верхний колонтитул (первый)"/>
    <w:basedOn w:val="a7"/>
    <w:rsid w:val="005A23D1"/>
    <w:pPr>
      <w:keepLines/>
      <w:tabs>
        <w:tab w:val="clear" w:pos="4677"/>
        <w:tab w:val="clear" w:pos="9355"/>
        <w:tab w:val="center" w:pos="4320"/>
        <w:tab w:val="right" w:pos="8640"/>
      </w:tabs>
      <w:spacing w:after="480" w:line="240" w:lineRule="atLeast"/>
      <w:jc w:val="center"/>
    </w:pPr>
    <w:rPr>
      <w:rFonts w:ascii="Garamond" w:hAnsi="Garamond"/>
      <w:caps/>
      <w:spacing w:val="15"/>
      <w:sz w:val="18"/>
      <w:lang w:eastAsia="en-US"/>
    </w:rPr>
  </w:style>
  <w:style w:type="paragraph" w:customStyle="1" w:styleId="afffff8">
    <w:name w:val="Верхний колонтитул (нечетный)"/>
    <w:basedOn w:val="a7"/>
    <w:rsid w:val="005A23D1"/>
    <w:pPr>
      <w:keepLines/>
      <w:tabs>
        <w:tab w:val="clear" w:pos="4677"/>
        <w:tab w:val="clear" w:pos="9355"/>
        <w:tab w:val="center" w:pos="4320"/>
        <w:tab w:val="right" w:pos="8640"/>
      </w:tabs>
      <w:spacing w:after="480" w:line="240" w:lineRule="atLeast"/>
      <w:jc w:val="center"/>
    </w:pPr>
    <w:rPr>
      <w:rFonts w:ascii="Garamond" w:hAnsi="Garamond"/>
      <w:caps/>
      <w:spacing w:val="15"/>
      <w:sz w:val="18"/>
      <w:lang w:eastAsia="en-US"/>
    </w:rPr>
  </w:style>
  <w:style w:type="paragraph" w:customStyle="1" w:styleId="1a">
    <w:name w:val="Значок 1"/>
    <w:basedOn w:val="affff5"/>
    <w:rsid w:val="005A23D1"/>
  </w:style>
  <w:style w:type="paragraph" w:customStyle="1" w:styleId="afffff9">
    <w:name w:val="Список (первый)"/>
    <w:basedOn w:val="affe"/>
    <w:next w:val="affe"/>
    <w:rsid w:val="005A23D1"/>
    <w:pPr>
      <w:ind w:firstLine="0"/>
    </w:pPr>
  </w:style>
  <w:style w:type="paragraph" w:customStyle="1" w:styleId="afffffa">
    <w:name w:val="Список (последний)"/>
    <w:basedOn w:val="affe"/>
    <w:next w:val="a0"/>
    <w:rsid w:val="005A23D1"/>
    <w:pPr>
      <w:ind w:firstLine="0"/>
    </w:pPr>
  </w:style>
  <w:style w:type="paragraph" w:customStyle="1" w:styleId="afffffb">
    <w:name w:val="Нумерованный список (первый)"/>
    <w:basedOn w:val="affff8"/>
    <w:next w:val="affff8"/>
    <w:rsid w:val="005A23D1"/>
  </w:style>
  <w:style w:type="paragraph" w:customStyle="1" w:styleId="afffffc">
    <w:name w:val="Нумерованный список (последний)"/>
    <w:basedOn w:val="affff8"/>
    <w:next w:val="a0"/>
    <w:rsid w:val="005A23D1"/>
  </w:style>
  <w:style w:type="paragraph" w:customStyle="1" w:styleId="afffffd">
    <w:name w:val="Тема"/>
    <w:basedOn w:val="a0"/>
    <w:next w:val="a0"/>
    <w:rsid w:val="005A23D1"/>
  </w:style>
  <w:style w:type="character" w:customStyle="1" w:styleId="afffffe">
    <w:name w:val="Вступление"/>
    <w:rsid w:val="005A23D1"/>
    <w:rPr>
      <w:caps/>
      <w:sz w:val="18"/>
    </w:rPr>
  </w:style>
  <w:style w:type="character" w:customStyle="1" w:styleId="affffff">
    <w:name w:val="Надстрочный"/>
    <w:rsid w:val="005A23D1"/>
    <w:rPr>
      <w:vertAlign w:val="superscript"/>
    </w:rPr>
  </w:style>
  <w:style w:type="paragraph" w:customStyle="1" w:styleId="affffff0">
    <w:name w:val="Обратный адрес"/>
    <w:rsid w:val="005A23D1"/>
    <w:pPr>
      <w:framePr w:w="8640" w:wrap="notBeside" w:vAnchor="page" w:hAnchor="page" w:x="1729" w:y="14401" w:anchorLock="1"/>
      <w:tabs>
        <w:tab w:val="left" w:pos="2160"/>
      </w:tabs>
      <w:spacing w:line="240" w:lineRule="atLeast"/>
      <w:ind w:right="-240"/>
      <w:jc w:val="center"/>
    </w:pPr>
    <w:rPr>
      <w:rFonts w:ascii="Garamond" w:hAnsi="Garamond"/>
      <w:caps/>
      <w:spacing w:val="30"/>
      <w:sz w:val="14"/>
      <w:lang w:eastAsia="en-US"/>
    </w:rPr>
  </w:style>
  <w:style w:type="paragraph" w:customStyle="1" w:styleId="ss">
    <w:name w:val="ss"/>
    <w:basedOn w:val="affffff0"/>
    <w:rsid w:val="005A23D1"/>
    <w:pPr>
      <w:framePr w:wrap="notBeside"/>
    </w:pPr>
  </w:style>
  <w:style w:type="paragraph" w:styleId="HTML">
    <w:name w:val="HTML Address"/>
    <w:basedOn w:val="a"/>
    <w:link w:val="HTML0"/>
    <w:rsid w:val="005A23D1"/>
    <w:rPr>
      <w:rFonts w:ascii="Garamond" w:hAnsi="Garamond"/>
      <w:i/>
      <w:iCs/>
      <w:sz w:val="22"/>
      <w:lang w:eastAsia="en-US"/>
    </w:rPr>
  </w:style>
  <w:style w:type="character" w:customStyle="1" w:styleId="HTML0">
    <w:name w:val="Адрес HTML Знак"/>
    <w:basedOn w:val="a1"/>
    <w:link w:val="HTML"/>
    <w:rsid w:val="005A23D1"/>
    <w:rPr>
      <w:rFonts w:ascii="Garamond" w:hAnsi="Garamond"/>
      <w:i/>
      <w:iCs/>
      <w:sz w:val="22"/>
      <w:lang w:eastAsia="en-US"/>
    </w:rPr>
  </w:style>
  <w:style w:type="paragraph" w:styleId="affffff1">
    <w:name w:val="envelope address"/>
    <w:basedOn w:val="a"/>
    <w:rsid w:val="005A23D1"/>
    <w:pPr>
      <w:framePr w:w="7920" w:h="1980" w:hRule="exact" w:hSpace="180" w:wrap="auto" w:hAnchor="page" w:xAlign="center" w:yAlign="bottom"/>
      <w:ind w:left="2880"/>
    </w:pPr>
    <w:rPr>
      <w:rFonts w:ascii="Arial" w:hAnsi="Arial" w:cs="Arial"/>
      <w:sz w:val="24"/>
      <w:szCs w:val="24"/>
      <w:lang w:eastAsia="en-US"/>
    </w:rPr>
  </w:style>
  <w:style w:type="character" w:styleId="HTML1">
    <w:name w:val="HTML Acronym"/>
    <w:rsid w:val="005A23D1"/>
    <w:rPr>
      <w:lang w:val="ru-RU"/>
    </w:rPr>
  </w:style>
  <w:style w:type="paragraph" w:styleId="affffff2">
    <w:name w:val="Note Heading"/>
    <w:basedOn w:val="a"/>
    <w:next w:val="a"/>
    <w:link w:val="affffff3"/>
    <w:rsid w:val="005A23D1"/>
    <w:rPr>
      <w:rFonts w:ascii="Garamond" w:hAnsi="Garamond"/>
      <w:sz w:val="22"/>
      <w:lang w:eastAsia="en-US"/>
    </w:rPr>
  </w:style>
  <w:style w:type="character" w:customStyle="1" w:styleId="affffff3">
    <w:name w:val="Заголовок записки Знак"/>
    <w:basedOn w:val="a1"/>
    <w:link w:val="affffff2"/>
    <w:rsid w:val="005A23D1"/>
    <w:rPr>
      <w:rFonts w:ascii="Garamond" w:hAnsi="Garamond"/>
      <w:sz w:val="22"/>
      <w:lang w:eastAsia="en-US"/>
    </w:rPr>
  </w:style>
  <w:style w:type="character" w:styleId="HTML2">
    <w:name w:val="HTML Keyboard"/>
    <w:rsid w:val="005A23D1"/>
    <w:rPr>
      <w:rFonts w:ascii="Courier New" w:hAnsi="Courier New"/>
      <w:sz w:val="20"/>
      <w:szCs w:val="20"/>
      <w:lang w:val="ru-RU"/>
    </w:rPr>
  </w:style>
  <w:style w:type="character" w:styleId="HTML3">
    <w:name w:val="HTML Code"/>
    <w:rsid w:val="005A23D1"/>
    <w:rPr>
      <w:rFonts w:ascii="Courier New" w:hAnsi="Courier New"/>
      <w:sz w:val="20"/>
      <w:szCs w:val="20"/>
      <w:lang w:val="ru-RU"/>
    </w:rPr>
  </w:style>
  <w:style w:type="paragraph" w:styleId="affffff4">
    <w:name w:val="Body Text First Indent"/>
    <w:basedOn w:val="a0"/>
    <w:link w:val="affffff5"/>
    <w:rsid w:val="005A23D1"/>
    <w:pPr>
      <w:spacing w:after="120"/>
      <w:ind w:firstLine="210"/>
      <w:jc w:val="left"/>
    </w:pPr>
    <w:rPr>
      <w:rFonts w:ascii="Garamond" w:hAnsi="Garamond"/>
      <w:b w:val="0"/>
      <w:sz w:val="22"/>
      <w:lang w:eastAsia="en-US"/>
    </w:rPr>
  </w:style>
  <w:style w:type="character" w:customStyle="1" w:styleId="affffff5">
    <w:name w:val="Красная строка Знак"/>
    <w:basedOn w:val="a4"/>
    <w:link w:val="affffff4"/>
    <w:rsid w:val="005A23D1"/>
    <w:rPr>
      <w:rFonts w:ascii="Garamond" w:hAnsi="Garamond"/>
      <w:sz w:val="22"/>
      <w:lang w:eastAsia="en-US"/>
    </w:rPr>
  </w:style>
  <w:style w:type="paragraph" w:styleId="2c">
    <w:name w:val="Body Text First Indent 2"/>
    <w:basedOn w:val="a5"/>
    <w:link w:val="2d"/>
    <w:rsid w:val="005A23D1"/>
    <w:pPr>
      <w:spacing w:after="120"/>
      <w:ind w:left="283" w:firstLine="210"/>
      <w:jc w:val="left"/>
    </w:pPr>
    <w:rPr>
      <w:rFonts w:ascii="Garamond" w:hAnsi="Garamond"/>
      <w:sz w:val="22"/>
      <w:lang w:eastAsia="en-US"/>
    </w:rPr>
  </w:style>
  <w:style w:type="character" w:customStyle="1" w:styleId="2d">
    <w:name w:val="Красная строка 2 Знак"/>
    <w:basedOn w:val="a6"/>
    <w:link w:val="2c"/>
    <w:rsid w:val="005A23D1"/>
    <w:rPr>
      <w:rFonts w:ascii="Garamond" w:hAnsi="Garamond"/>
      <w:sz w:val="22"/>
      <w:lang w:eastAsia="en-US"/>
    </w:rPr>
  </w:style>
  <w:style w:type="paragraph" w:styleId="2e">
    <w:name w:val="List Bullet 2"/>
    <w:basedOn w:val="affd"/>
    <w:rsid w:val="005A23D1"/>
    <w:pPr>
      <w:ind w:left="1080"/>
    </w:pPr>
  </w:style>
  <w:style w:type="paragraph" w:styleId="44">
    <w:name w:val="List Bullet 4"/>
    <w:basedOn w:val="affd"/>
    <w:rsid w:val="005A23D1"/>
    <w:pPr>
      <w:ind w:left="1800"/>
    </w:pPr>
  </w:style>
  <w:style w:type="paragraph" w:styleId="54">
    <w:name w:val="List Bullet 5"/>
    <w:basedOn w:val="affd"/>
    <w:rsid w:val="005A23D1"/>
    <w:pPr>
      <w:ind w:left="2160"/>
    </w:pPr>
  </w:style>
  <w:style w:type="character" w:styleId="affffff6">
    <w:name w:val="line number"/>
    <w:rsid w:val="005A23D1"/>
    <w:rPr>
      <w:sz w:val="18"/>
    </w:rPr>
  </w:style>
  <w:style w:type="character" w:styleId="HTML4">
    <w:name w:val="HTML Sample"/>
    <w:rsid w:val="005A23D1"/>
    <w:rPr>
      <w:rFonts w:ascii="Courier New" w:hAnsi="Courier New"/>
      <w:lang w:val="ru-RU"/>
    </w:rPr>
  </w:style>
  <w:style w:type="paragraph" w:styleId="2f">
    <w:name w:val="envelope return"/>
    <w:basedOn w:val="a"/>
    <w:rsid w:val="005A23D1"/>
    <w:rPr>
      <w:rFonts w:ascii="Arial" w:hAnsi="Arial" w:cs="Arial"/>
      <w:lang w:eastAsia="en-US"/>
    </w:rPr>
  </w:style>
  <w:style w:type="paragraph" w:styleId="affffff7">
    <w:name w:val="Normal Indent"/>
    <w:basedOn w:val="a"/>
    <w:rsid w:val="005A23D1"/>
    <w:pPr>
      <w:ind w:left="720"/>
    </w:pPr>
    <w:rPr>
      <w:rFonts w:ascii="Garamond" w:hAnsi="Garamond"/>
      <w:sz w:val="22"/>
      <w:lang w:eastAsia="en-US"/>
    </w:rPr>
  </w:style>
  <w:style w:type="character" w:styleId="HTML5">
    <w:name w:val="HTML Definition"/>
    <w:rsid w:val="005A23D1"/>
    <w:rPr>
      <w:i/>
      <w:iCs/>
      <w:lang w:val="ru-RU"/>
    </w:rPr>
  </w:style>
  <w:style w:type="character" w:styleId="HTML6">
    <w:name w:val="HTML Variable"/>
    <w:rsid w:val="005A23D1"/>
    <w:rPr>
      <w:i/>
      <w:iCs/>
      <w:lang w:val="ru-RU"/>
    </w:rPr>
  </w:style>
  <w:style w:type="character" w:styleId="HTML7">
    <w:name w:val="HTML Typewriter"/>
    <w:rsid w:val="005A23D1"/>
    <w:rPr>
      <w:rFonts w:ascii="Courier New" w:hAnsi="Courier New"/>
      <w:sz w:val="20"/>
      <w:szCs w:val="20"/>
      <w:lang w:val="ru-RU"/>
    </w:rPr>
  </w:style>
  <w:style w:type="paragraph" w:styleId="affffff8">
    <w:name w:val="Signature"/>
    <w:basedOn w:val="a"/>
    <w:link w:val="affffff9"/>
    <w:rsid w:val="005A23D1"/>
    <w:pPr>
      <w:ind w:left="4252"/>
    </w:pPr>
    <w:rPr>
      <w:rFonts w:ascii="Garamond" w:hAnsi="Garamond"/>
      <w:sz w:val="22"/>
      <w:lang w:eastAsia="en-US"/>
    </w:rPr>
  </w:style>
  <w:style w:type="character" w:customStyle="1" w:styleId="affffff9">
    <w:name w:val="Подпись Знак"/>
    <w:basedOn w:val="a1"/>
    <w:link w:val="affffff8"/>
    <w:rsid w:val="005A23D1"/>
    <w:rPr>
      <w:rFonts w:ascii="Garamond" w:hAnsi="Garamond"/>
      <w:sz w:val="22"/>
      <w:lang w:eastAsia="en-US"/>
    </w:rPr>
  </w:style>
  <w:style w:type="paragraph" w:styleId="affffffa">
    <w:name w:val="Salutation"/>
    <w:basedOn w:val="a"/>
    <w:next w:val="a"/>
    <w:link w:val="affffffb"/>
    <w:rsid w:val="005A23D1"/>
    <w:rPr>
      <w:rFonts w:ascii="Garamond" w:hAnsi="Garamond"/>
      <w:sz w:val="22"/>
      <w:lang w:eastAsia="en-US"/>
    </w:rPr>
  </w:style>
  <w:style w:type="character" w:customStyle="1" w:styleId="affffffb">
    <w:name w:val="Приветствие Знак"/>
    <w:basedOn w:val="a1"/>
    <w:link w:val="affffffa"/>
    <w:rsid w:val="005A23D1"/>
    <w:rPr>
      <w:rFonts w:ascii="Garamond" w:hAnsi="Garamond"/>
      <w:sz w:val="22"/>
      <w:lang w:eastAsia="en-US"/>
    </w:rPr>
  </w:style>
  <w:style w:type="paragraph" w:styleId="affffffc">
    <w:name w:val="Closing"/>
    <w:basedOn w:val="a"/>
    <w:link w:val="affffffd"/>
    <w:rsid w:val="005A23D1"/>
    <w:pPr>
      <w:ind w:left="4252"/>
    </w:pPr>
    <w:rPr>
      <w:rFonts w:ascii="Garamond" w:hAnsi="Garamond"/>
      <w:sz w:val="22"/>
      <w:lang w:eastAsia="en-US"/>
    </w:rPr>
  </w:style>
  <w:style w:type="character" w:customStyle="1" w:styleId="affffffd">
    <w:name w:val="Прощание Знак"/>
    <w:basedOn w:val="a1"/>
    <w:link w:val="affffffc"/>
    <w:rsid w:val="005A23D1"/>
    <w:rPr>
      <w:rFonts w:ascii="Garamond" w:hAnsi="Garamond"/>
      <w:sz w:val="22"/>
      <w:lang w:eastAsia="en-US"/>
    </w:rPr>
  </w:style>
  <w:style w:type="paragraph" w:styleId="HTML8">
    <w:name w:val="HTML Preformatted"/>
    <w:basedOn w:val="a"/>
    <w:link w:val="HTML9"/>
    <w:rsid w:val="005A23D1"/>
    <w:rPr>
      <w:rFonts w:ascii="Courier New" w:hAnsi="Courier New"/>
      <w:lang w:eastAsia="en-US"/>
    </w:rPr>
  </w:style>
  <w:style w:type="character" w:customStyle="1" w:styleId="HTML9">
    <w:name w:val="Стандартный HTML Знак"/>
    <w:basedOn w:val="a1"/>
    <w:link w:val="HTML8"/>
    <w:rsid w:val="005A23D1"/>
    <w:rPr>
      <w:rFonts w:ascii="Courier New" w:hAnsi="Courier New"/>
      <w:lang w:eastAsia="en-US"/>
    </w:rPr>
  </w:style>
  <w:style w:type="character" w:styleId="affffffe">
    <w:name w:val="Strong"/>
    <w:qFormat/>
    <w:rsid w:val="005A23D1"/>
    <w:rPr>
      <w:b/>
      <w:bCs/>
      <w:lang w:val="ru-RU"/>
    </w:rPr>
  </w:style>
  <w:style w:type="paragraph" w:customStyle="1" w:styleId="afffffff">
    <w:name w:val="База указателя"/>
    <w:basedOn w:val="a"/>
    <w:rsid w:val="005A23D1"/>
    <w:pPr>
      <w:spacing w:line="240" w:lineRule="atLeast"/>
      <w:ind w:left="360" w:hanging="360"/>
    </w:pPr>
    <w:rPr>
      <w:rFonts w:ascii="Garamond" w:hAnsi="Garamond"/>
      <w:sz w:val="22"/>
      <w:lang w:eastAsia="en-US"/>
    </w:rPr>
  </w:style>
  <w:style w:type="character" w:styleId="HTMLa">
    <w:name w:val="HTML Cite"/>
    <w:rsid w:val="005A23D1"/>
    <w:rPr>
      <w:i/>
      <w:iCs/>
      <w:lang w:val="ru-RU"/>
    </w:rPr>
  </w:style>
  <w:style w:type="paragraph" w:styleId="afffffff0">
    <w:name w:val="Message Header"/>
    <w:basedOn w:val="a"/>
    <w:link w:val="afffffff1"/>
    <w:rsid w:val="005A23D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lang w:eastAsia="en-US"/>
    </w:rPr>
  </w:style>
  <w:style w:type="character" w:customStyle="1" w:styleId="afffffff1">
    <w:name w:val="Шапка Знак"/>
    <w:basedOn w:val="a1"/>
    <w:link w:val="afffffff0"/>
    <w:rsid w:val="005A23D1"/>
    <w:rPr>
      <w:rFonts w:ascii="Arial" w:hAnsi="Arial"/>
      <w:sz w:val="24"/>
      <w:szCs w:val="24"/>
      <w:shd w:val="pct20" w:color="auto" w:fill="auto"/>
      <w:lang w:eastAsia="en-US"/>
    </w:rPr>
  </w:style>
  <w:style w:type="paragraph" w:styleId="afffffff2">
    <w:name w:val="E-mail Signature"/>
    <w:basedOn w:val="a"/>
    <w:link w:val="afffffff3"/>
    <w:rsid w:val="005A23D1"/>
    <w:rPr>
      <w:rFonts w:ascii="Garamond" w:hAnsi="Garamond"/>
      <w:sz w:val="22"/>
      <w:lang w:eastAsia="en-US"/>
    </w:rPr>
  </w:style>
  <w:style w:type="character" w:customStyle="1" w:styleId="afffffff3">
    <w:name w:val="Электронная подпись Знак"/>
    <w:basedOn w:val="a1"/>
    <w:link w:val="afffffff2"/>
    <w:rsid w:val="005A23D1"/>
    <w:rPr>
      <w:rFonts w:ascii="Garamond" w:hAnsi="Garamond"/>
      <w:sz w:val="22"/>
      <w:lang w:eastAsia="en-US"/>
    </w:rPr>
  </w:style>
  <w:style w:type="paragraph" w:customStyle="1" w:styleId="afffffff4">
    <w:name w:val="Заглавие раздела"/>
    <w:basedOn w:val="1"/>
    <w:rsid w:val="005A23D1"/>
    <w:pPr>
      <w:keepLines/>
      <w:pBdr>
        <w:top w:val="single" w:sz="6" w:space="6" w:color="808080"/>
        <w:bottom w:val="single" w:sz="6" w:space="6" w:color="808080"/>
      </w:pBdr>
      <w:tabs>
        <w:tab w:val="num" w:pos="1440"/>
      </w:tabs>
      <w:spacing w:after="240" w:line="240" w:lineRule="atLeast"/>
      <w:jc w:val="center"/>
    </w:pPr>
    <w:rPr>
      <w:rFonts w:ascii="Garamond" w:hAnsi="Garamond"/>
      <w:b/>
      <w:caps/>
      <w:spacing w:val="20"/>
      <w:kern w:val="16"/>
      <w:sz w:val="18"/>
      <w:lang w:eastAsia="en-US"/>
    </w:rPr>
  </w:style>
  <w:style w:type="paragraph" w:customStyle="1" w:styleId="afffffff5">
    <w:name w:val="Название раздела"/>
    <w:basedOn w:val="afe"/>
    <w:next w:val="a0"/>
    <w:rsid w:val="005A23D1"/>
    <w:pPr>
      <w:keepNext/>
      <w:keepLines/>
      <w:spacing w:line="240" w:lineRule="atLeast"/>
      <w:jc w:val="left"/>
    </w:pPr>
    <w:rPr>
      <w:rFonts w:ascii="Garamond" w:hAnsi="Garamond"/>
      <w:b w:val="0"/>
      <w:kern w:val="20"/>
      <w:sz w:val="20"/>
      <w:lang/>
    </w:rPr>
  </w:style>
  <w:style w:type="paragraph" w:customStyle="1" w:styleId="afffffff6">
    <w:name w:val="Название главы"/>
    <w:basedOn w:val="afffffff5"/>
    <w:rsid w:val="005A23D1"/>
    <w:pPr>
      <w:pBdr>
        <w:bottom w:val="single" w:sz="6" w:space="24" w:color="808080"/>
      </w:pBdr>
      <w:spacing w:after="720"/>
      <w:jc w:val="center"/>
    </w:pPr>
    <w:rPr>
      <w:caps/>
      <w:spacing w:val="80"/>
      <w:sz w:val="48"/>
    </w:rPr>
  </w:style>
  <w:style w:type="paragraph" w:customStyle="1" w:styleId="afffffff7">
    <w:name w:val="Подзаголовок главы"/>
    <w:basedOn w:val="aff2"/>
    <w:rsid w:val="005A23D1"/>
  </w:style>
  <w:style w:type="paragraph" w:customStyle="1" w:styleId="afffffff8">
    <w:name w:val="Заголовок главы"/>
    <w:basedOn w:val="af8"/>
    <w:rsid w:val="005A23D1"/>
    <w:pPr>
      <w:keepNext/>
      <w:keepLines/>
      <w:overflowPunct/>
      <w:autoSpaceDE/>
      <w:autoSpaceDN/>
      <w:adjustRightInd/>
      <w:spacing w:before="140"/>
    </w:pPr>
    <w:rPr>
      <w:rFonts w:ascii="Garamond" w:hAnsi="Garamond"/>
      <w:caps/>
      <w:spacing w:val="60"/>
      <w:kern w:val="20"/>
      <w:sz w:val="44"/>
      <w:lang w:eastAsia="en-US"/>
    </w:rPr>
  </w:style>
  <w:style w:type="character" w:customStyle="1" w:styleId="afffffff9">
    <w:name w:val="Девиз"/>
    <w:rsid w:val="005A23D1"/>
    <w:rPr>
      <w:i/>
      <w:spacing w:val="70"/>
      <w:lang w:val="ru-RU"/>
    </w:rPr>
  </w:style>
  <w:style w:type="paragraph" w:customStyle="1" w:styleId="afffffffa">
    <w:name w:val="Заголовок части"/>
    <w:basedOn w:val="af8"/>
    <w:rsid w:val="005A23D1"/>
    <w:pPr>
      <w:keepNext/>
      <w:keepLines/>
      <w:overflowPunct/>
      <w:autoSpaceDE/>
      <w:autoSpaceDN/>
      <w:adjustRightInd/>
      <w:spacing w:before="140"/>
    </w:pPr>
    <w:rPr>
      <w:rFonts w:ascii="Garamond" w:hAnsi="Garamond"/>
      <w:caps/>
      <w:spacing w:val="60"/>
      <w:kern w:val="20"/>
      <w:sz w:val="44"/>
      <w:lang w:eastAsia="en-US"/>
    </w:rPr>
  </w:style>
  <w:style w:type="paragraph" w:customStyle="1" w:styleId="afffffffb">
    <w:name w:val="Название части"/>
    <w:basedOn w:val="afffffff5"/>
    <w:rsid w:val="005A23D1"/>
    <w:pPr>
      <w:pBdr>
        <w:bottom w:val="single" w:sz="6" w:space="24" w:color="808080"/>
      </w:pBdr>
      <w:spacing w:after="720"/>
      <w:jc w:val="center"/>
    </w:pPr>
    <w:rPr>
      <w:caps/>
      <w:spacing w:val="80"/>
      <w:sz w:val="48"/>
    </w:rPr>
  </w:style>
  <w:style w:type="paragraph" w:customStyle="1" w:styleId="ListBullet1">
    <w:name w:val="List Bullet1"/>
    <w:basedOn w:val="a"/>
    <w:rsid w:val="005A23D1"/>
    <w:pPr>
      <w:spacing w:before="100" w:beforeAutospacing="1" w:after="100" w:afterAutospacing="1"/>
    </w:pPr>
    <w:rPr>
      <w:sz w:val="24"/>
      <w:szCs w:val="24"/>
    </w:rPr>
  </w:style>
  <w:style w:type="paragraph" w:customStyle="1" w:styleId="afffffffc">
    <w:name w:val="Подзаголовок части"/>
    <w:basedOn w:val="a"/>
    <w:next w:val="a0"/>
    <w:rsid w:val="005A23D1"/>
    <w:pPr>
      <w:keepNext/>
      <w:keepLines/>
      <w:spacing w:after="160" w:line="400" w:lineRule="atLeast"/>
      <w:ind w:right="2160"/>
    </w:pPr>
    <w:rPr>
      <w:rFonts w:ascii="Garamond" w:hAnsi="Garamond"/>
      <w:i/>
      <w:spacing w:val="-14"/>
      <w:kern w:val="28"/>
      <w:sz w:val="34"/>
      <w:lang w:eastAsia="en-US"/>
    </w:rPr>
  </w:style>
  <w:style w:type="paragraph" w:customStyle="1" w:styleId="FooterFirst">
    <w:name w:val="Footer First"/>
    <w:basedOn w:val="ad"/>
    <w:rsid w:val="005A23D1"/>
    <w:pPr>
      <w:keepLines/>
      <w:pBdr>
        <w:bottom w:val="single" w:sz="6" w:space="1" w:color="auto"/>
      </w:pBdr>
      <w:tabs>
        <w:tab w:val="clear" w:pos="4153"/>
        <w:tab w:val="clear" w:pos="8306"/>
        <w:tab w:val="center" w:pos="4320"/>
        <w:tab w:val="right" w:pos="9480"/>
      </w:tabs>
      <w:autoSpaceDE/>
      <w:autoSpaceDN/>
      <w:spacing w:before="600" w:line="240" w:lineRule="atLeast"/>
      <w:ind w:left="-840" w:right="-840" w:firstLine="0"/>
      <w:jc w:val="center"/>
    </w:pPr>
    <w:rPr>
      <w:rFonts w:ascii="Garamond" w:hAnsi="Garamond"/>
      <w:b/>
      <w:caps/>
      <w:spacing w:val="15"/>
      <w:sz w:val="24"/>
      <w:szCs w:val="20"/>
      <w:lang w:val="en-US" w:eastAsia="en-US"/>
    </w:rPr>
  </w:style>
  <w:style w:type="character" w:customStyle="1" w:styleId="2f0">
    <w:name w:val="Заголовок 2 Знак Знак Знак"/>
    <w:rsid w:val="005A23D1"/>
    <w:rPr>
      <w:rFonts w:ascii="Arial Narrow" w:hAnsi="Arial Narrow"/>
      <w:b/>
      <w:bCs/>
      <w:sz w:val="28"/>
      <w:szCs w:val="28"/>
      <w:lang w:val="ru-RU" w:eastAsia="ru-RU" w:bidi="ar-SA"/>
    </w:rPr>
  </w:style>
  <w:style w:type="paragraph" w:customStyle="1" w:styleId="bodytextindent20">
    <w:name w:val="bodytextindent2"/>
    <w:basedOn w:val="a"/>
    <w:rsid w:val="005A23D1"/>
    <w:pPr>
      <w:spacing w:before="100" w:after="100"/>
    </w:pPr>
    <w:rPr>
      <w:rFonts w:ascii="Arial" w:eastAsia="Arial Unicode MS" w:hAnsi="Arial" w:cs="Arial"/>
      <w:color w:val="000000"/>
    </w:rPr>
  </w:style>
  <w:style w:type="paragraph" w:customStyle="1" w:styleId="afffffffd">
    <w:name w:val="Таблотст"/>
    <w:basedOn w:val="aff"/>
    <w:rsid w:val="005A23D1"/>
    <w:pPr>
      <w:widowControl/>
      <w:spacing w:line="220" w:lineRule="exact"/>
      <w:ind w:left="85"/>
      <w:jc w:val="left"/>
    </w:pPr>
    <w:rPr>
      <w:rFonts w:ascii="Arial" w:hAnsi="Arial"/>
      <w:sz w:val="20"/>
      <w:lang w:eastAsia="ru-RU"/>
    </w:rPr>
  </w:style>
  <w:style w:type="paragraph" w:customStyle="1" w:styleId="2f1">
    <w:name w:val="Таблотст2"/>
    <w:basedOn w:val="aff"/>
    <w:rsid w:val="005A23D1"/>
    <w:pPr>
      <w:widowControl/>
      <w:spacing w:line="220" w:lineRule="exact"/>
      <w:ind w:left="170"/>
      <w:jc w:val="left"/>
    </w:pPr>
    <w:rPr>
      <w:rFonts w:ascii="Arial" w:hAnsi="Arial"/>
      <w:sz w:val="20"/>
      <w:lang w:eastAsia="ru-RU"/>
    </w:rPr>
  </w:style>
  <w:style w:type="paragraph" w:customStyle="1" w:styleId="afffffffe">
    <w:name w:val="Стиль"/>
    <w:basedOn w:val="a"/>
    <w:rsid w:val="005A23D1"/>
    <w:pPr>
      <w:tabs>
        <w:tab w:val="right" w:pos="260"/>
      </w:tabs>
      <w:suppressAutoHyphens/>
      <w:autoSpaceDE w:val="0"/>
      <w:autoSpaceDN w:val="0"/>
      <w:adjustRightInd w:val="0"/>
      <w:spacing w:line="228" w:lineRule="atLeast"/>
      <w:jc w:val="both"/>
      <w:textAlignment w:val="center"/>
    </w:pPr>
    <w:rPr>
      <w:rFonts w:ascii="Arial" w:eastAsia="Calibri" w:hAnsi="Arial" w:cs="Arial"/>
      <w:b/>
      <w:bCs/>
      <w:color w:val="000000"/>
      <w:sz w:val="19"/>
      <w:szCs w:val="19"/>
    </w:rPr>
  </w:style>
  <w:style w:type="paragraph" w:customStyle="1" w:styleId="consplusnormal0">
    <w:name w:val="consplusnormal"/>
    <w:basedOn w:val="a"/>
    <w:rsid w:val="005A23D1"/>
    <w:pPr>
      <w:spacing w:before="100" w:beforeAutospacing="1" w:after="100" w:afterAutospacing="1"/>
    </w:pPr>
    <w:rPr>
      <w:rFonts w:eastAsia="Calibri"/>
      <w:sz w:val="24"/>
      <w:szCs w:val="24"/>
    </w:rPr>
  </w:style>
  <w:style w:type="paragraph" w:customStyle="1" w:styleId="1b">
    <w:name w:val="Абзац списка1"/>
    <w:basedOn w:val="a"/>
    <w:rsid w:val="005A23D1"/>
    <w:pPr>
      <w:spacing w:after="200" w:line="276" w:lineRule="auto"/>
      <w:ind w:left="720"/>
    </w:pPr>
    <w:rPr>
      <w:rFonts w:ascii="Calibri" w:eastAsia="Calibri" w:hAnsi="Calibri" w:cs="Calibri"/>
      <w:sz w:val="22"/>
      <w:szCs w:val="22"/>
      <w:lang w:eastAsia="en-US"/>
    </w:rPr>
  </w:style>
  <w:style w:type="paragraph" w:customStyle="1" w:styleId="3a">
    <w:name w:val="Стиль3"/>
    <w:basedOn w:val="3"/>
    <w:next w:val="a"/>
    <w:link w:val="3b"/>
    <w:autoRedefine/>
    <w:rsid w:val="005A23D1"/>
    <w:pPr>
      <w:keepLines/>
      <w:numPr>
        <w:ilvl w:val="2"/>
      </w:numPr>
      <w:autoSpaceDE/>
      <w:autoSpaceDN/>
      <w:spacing w:before="240" w:after="240" w:line="240" w:lineRule="auto"/>
      <w:ind w:left="709"/>
      <w:jc w:val="center"/>
      <w:outlineLvl w:val="9"/>
    </w:pPr>
    <w:rPr>
      <w:b w:val="0"/>
      <w:caps/>
      <w:sz w:val="28"/>
      <w:szCs w:val="28"/>
      <w:lang w:eastAsia="en-US"/>
    </w:rPr>
  </w:style>
  <w:style w:type="character" w:customStyle="1" w:styleId="3b">
    <w:name w:val="Стиль3 Знак"/>
    <w:link w:val="3a"/>
    <w:locked/>
    <w:rsid w:val="005A23D1"/>
    <w:rPr>
      <w:bCs/>
      <w:caps/>
      <w:sz w:val="28"/>
      <w:szCs w:val="28"/>
      <w:lang w:eastAsia="en-US"/>
    </w:rPr>
  </w:style>
  <w:style w:type="paragraph" w:customStyle="1" w:styleId="1c">
    <w:name w:val="Без интервала1"/>
    <w:rsid w:val="005A23D1"/>
    <w:rPr>
      <w:rFonts w:ascii="Calibri" w:hAnsi="Calibri" w:cs="Calibri"/>
      <w:sz w:val="22"/>
      <w:szCs w:val="22"/>
      <w:lang w:eastAsia="en-US"/>
    </w:rPr>
  </w:style>
  <w:style w:type="paragraph" w:customStyle="1" w:styleId="Default">
    <w:name w:val="Default"/>
    <w:rsid w:val="005A23D1"/>
    <w:pPr>
      <w:autoSpaceDE w:val="0"/>
      <w:autoSpaceDN w:val="0"/>
      <w:adjustRightInd w:val="0"/>
    </w:pPr>
    <w:rPr>
      <w:rFonts w:ascii="Arial" w:hAnsi="Arial" w:cs="Arial"/>
      <w:color w:val="000000"/>
      <w:sz w:val="24"/>
      <w:szCs w:val="24"/>
    </w:rPr>
  </w:style>
  <w:style w:type="paragraph" w:customStyle="1" w:styleId="3c">
    <w:name w:val="3. Обычный"/>
    <w:basedOn w:val="a"/>
    <w:rsid w:val="005A23D1"/>
    <w:pPr>
      <w:spacing w:line="360" w:lineRule="auto"/>
      <w:ind w:firstLine="709"/>
      <w:jc w:val="both"/>
    </w:pPr>
    <w:rPr>
      <w:rFonts w:eastAsia="Calibri"/>
      <w:sz w:val="28"/>
      <w:szCs w:val="28"/>
    </w:rPr>
  </w:style>
  <w:style w:type="paragraph" w:customStyle="1" w:styleId="1d">
    <w:name w:val="Знак1"/>
    <w:basedOn w:val="a"/>
    <w:rsid w:val="005A23D1"/>
    <w:pPr>
      <w:tabs>
        <w:tab w:val="left" w:pos="0"/>
        <w:tab w:val="left" w:pos="140"/>
      </w:tabs>
      <w:spacing w:before="100" w:beforeAutospacing="1" w:after="100" w:afterAutospacing="1"/>
    </w:pPr>
    <w:rPr>
      <w:rFonts w:ascii="Tahoma" w:hAnsi="Tahoma" w:cs="Tahoma"/>
      <w:lang w:val="en-US" w:eastAsia="en-US"/>
    </w:rPr>
  </w:style>
  <w:style w:type="paragraph" w:customStyle="1" w:styleId="55">
    <w:name w:val="çàãîëîâîê 5"/>
    <w:basedOn w:val="a"/>
    <w:next w:val="a"/>
    <w:rsid w:val="005A23D1"/>
    <w:pPr>
      <w:keepNext/>
      <w:ind w:firstLine="720"/>
      <w:jc w:val="both"/>
    </w:pPr>
    <w:rPr>
      <w:smallCaps/>
      <w:spacing w:val="-16"/>
      <w:sz w:val="28"/>
    </w:rPr>
  </w:style>
  <w:style w:type="paragraph" w:customStyle="1" w:styleId="3d">
    <w:name w:val="çàãîëîâîê 3"/>
    <w:basedOn w:val="a"/>
    <w:next w:val="a"/>
    <w:rsid w:val="005A23D1"/>
    <w:pPr>
      <w:keepNext/>
    </w:pPr>
    <w:rPr>
      <w:b/>
      <w:smallCaps/>
      <w:spacing w:val="-16"/>
      <w:sz w:val="28"/>
    </w:rPr>
  </w:style>
  <w:style w:type="paragraph" w:customStyle="1" w:styleId="oaenoniinee">
    <w:name w:val="oaeno niinee"/>
    <w:basedOn w:val="a"/>
    <w:rsid w:val="005A23D1"/>
    <w:pPr>
      <w:jc w:val="both"/>
    </w:pPr>
    <w:rPr>
      <w:smallCaps/>
      <w:spacing w:val="-16"/>
      <w:sz w:val="24"/>
    </w:rPr>
  </w:style>
  <w:style w:type="paragraph" w:customStyle="1" w:styleId="ConsPlusCell">
    <w:name w:val="ConsPlusCell"/>
    <w:rsid w:val="005A23D1"/>
    <w:pPr>
      <w:widowControl w:val="0"/>
      <w:autoSpaceDE w:val="0"/>
      <w:autoSpaceDN w:val="0"/>
      <w:adjustRightInd w:val="0"/>
    </w:pPr>
    <w:rPr>
      <w:rFonts w:ascii="Arial" w:eastAsia="Calibri" w:hAnsi="Arial" w:cs="Arial"/>
    </w:rPr>
  </w:style>
  <w:style w:type="paragraph" w:customStyle="1" w:styleId="affffffff">
    <w:name w:val="Прижатый влево"/>
    <w:basedOn w:val="a"/>
    <w:next w:val="a"/>
    <w:rsid w:val="005A23D1"/>
    <w:pPr>
      <w:autoSpaceDE w:val="0"/>
      <w:autoSpaceDN w:val="0"/>
      <w:adjustRightInd w:val="0"/>
    </w:pPr>
    <w:rPr>
      <w:rFonts w:ascii="Arial" w:hAnsi="Arial" w:cs="Arial"/>
      <w:sz w:val="24"/>
      <w:szCs w:val="24"/>
      <w:lang w:eastAsia="en-US"/>
    </w:rPr>
  </w:style>
  <w:style w:type="paragraph" w:styleId="affffffff0">
    <w:name w:val="endnote text"/>
    <w:basedOn w:val="a"/>
    <w:link w:val="affffffff1"/>
    <w:uiPriority w:val="99"/>
    <w:unhideWhenUsed/>
    <w:rsid w:val="005A23D1"/>
    <w:rPr>
      <w:rFonts w:ascii="Garamond" w:hAnsi="Garamond"/>
      <w:lang w:eastAsia="en-US"/>
    </w:rPr>
  </w:style>
  <w:style w:type="character" w:customStyle="1" w:styleId="affffffff1">
    <w:name w:val="Текст концевой сноски Знак"/>
    <w:basedOn w:val="a1"/>
    <w:link w:val="affffffff0"/>
    <w:uiPriority w:val="99"/>
    <w:rsid w:val="005A23D1"/>
    <w:rPr>
      <w:rFonts w:ascii="Garamond" w:hAnsi="Garamond"/>
      <w:lang w:eastAsia="en-US"/>
    </w:rPr>
  </w:style>
  <w:style w:type="character" w:styleId="affffffff2">
    <w:name w:val="endnote reference"/>
    <w:uiPriority w:val="99"/>
    <w:unhideWhenUsed/>
    <w:rsid w:val="005A23D1"/>
    <w:rPr>
      <w:vertAlign w:val="superscript"/>
    </w:rPr>
  </w:style>
  <w:style w:type="paragraph" w:styleId="affffffff3">
    <w:name w:val="No Spacing"/>
    <w:link w:val="affffffff4"/>
    <w:qFormat/>
    <w:rsid w:val="005A23D1"/>
    <w:pPr>
      <w:widowControl w:val="0"/>
    </w:pPr>
    <w:rPr>
      <w:sz w:val="24"/>
    </w:rPr>
  </w:style>
  <w:style w:type="character" w:customStyle="1" w:styleId="affffffff4">
    <w:name w:val="Без интервала Знак"/>
    <w:link w:val="affffffff3"/>
    <w:rsid w:val="005A23D1"/>
    <w:rPr>
      <w:sz w:val="24"/>
      <w:lang w:bidi="ar-SA"/>
    </w:rPr>
  </w:style>
  <w:style w:type="paragraph" w:customStyle="1" w:styleId="affffffff5">
    <w:name w:val="Основной текст пояснительной записки"/>
    <w:basedOn w:val="a"/>
    <w:qFormat/>
    <w:rsid w:val="005A23D1"/>
    <w:pPr>
      <w:spacing w:line="319" w:lineRule="auto"/>
      <w:ind w:firstLine="709"/>
      <w:jc w:val="both"/>
    </w:pPr>
    <w:rPr>
      <w:sz w:val="28"/>
      <w:szCs w:val="28"/>
      <w:lang w:eastAsia="ar-SA"/>
    </w:rPr>
  </w:style>
  <w:style w:type="paragraph" w:customStyle="1" w:styleId="affffffff6">
    <w:name w:val="Знак Знак Знак Знак"/>
    <w:basedOn w:val="a"/>
    <w:rsid w:val="005A23D1"/>
    <w:pPr>
      <w:spacing w:before="100" w:beforeAutospacing="1" w:after="100" w:afterAutospacing="1"/>
      <w:jc w:val="both"/>
    </w:pPr>
    <w:rPr>
      <w:rFonts w:ascii="Tahoma" w:hAnsi="Tahoma"/>
      <w:lang w:val="en-US" w:eastAsia="en-US"/>
    </w:rPr>
  </w:style>
  <w:style w:type="paragraph" w:customStyle="1" w:styleId="msonormalcxspmiddle">
    <w:name w:val="msonormalcxspmiddle"/>
    <w:basedOn w:val="a"/>
    <w:rsid w:val="005A23D1"/>
    <w:pPr>
      <w:spacing w:before="100" w:beforeAutospacing="1" w:after="100" w:afterAutospacing="1"/>
    </w:pPr>
    <w:rPr>
      <w:sz w:val="24"/>
      <w:szCs w:val="24"/>
    </w:rPr>
  </w:style>
  <w:style w:type="paragraph" w:styleId="affffffff7">
    <w:name w:val="List Paragraph"/>
    <w:basedOn w:val="a"/>
    <w:uiPriority w:val="34"/>
    <w:qFormat/>
    <w:rsid w:val="00DA421C"/>
    <w:pPr>
      <w:spacing w:after="200" w:line="276" w:lineRule="auto"/>
      <w:ind w:left="720"/>
      <w:contextualSpacing/>
    </w:pPr>
    <w:rPr>
      <w:rFonts w:ascii="Calibri" w:eastAsia="Calibri" w:hAnsi="Calibri"/>
      <w:sz w:val="22"/>
      <w:szCs w:val="22"/>
      <w:lang w:eastAsia="en-US"/>
    </w:rPr>
  </w:style>
  <w:style w:type="table" w:customStyle="1" w:styleId="1e">
    <w:name w:val="Сетка таблицы1"/>
    <w:basedOn w:val="a2"/>
    <w:next w:val="af3"/>
    <w:uiPriority w:val="59"/>
    <w:rsid w:val="00DA421C"/>
    <w:pPr>
      <w:ind w:firstLine="709"/>
    </w:pPr>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8">
    <w:name w:val="Знак Знак Знак Знак Знак Знак Знак"/>
    <w:basedOn w:val="a"/>
    <w:rsid w:val="00F2446A"/>
    <w:pPr>
      <w:spacing w:before="100" w:beforeAutospacing="1" w:after="100" w:afterAutospacing="1"/>
    </w:pPr>
    <w:rPr>
      <w:rFonts w:ascii="Tahoma" w:hAnsi="Tahoma" w:cs="Tahoma"/>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4098</Words>
  <Characters>23364</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27408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Администрацияг.Сальска</dc:creator>
  <cp:lastModifiedBy>Gidi</cp:lastModifiedBy>
  <cp:revision>2</cp:revision>
  <cp:lastPrinted>2015-04-06T08:57:00Z</cp:lastPrinted>
  <dcterms:created xsi:type="dcterms:W3CDTF">2024-08-06T08:04:00Z</dcterms:created>
  <dcterms:modified xsi:type="dcterms:W3CDTF">2024-08-06T08:04:00Z</dcterms:modified>
</cp:coreProperties>
</file>