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Российская Федерация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>Ростовская область Сальский район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 CYR" w:hAnsi="Times New Roman CYR" w:cs="Times New Roman CYR"/>
          <w:sz w:val="26"/>
          <w:szCs w:val="26"/>
          <w:highlight w:val="white"/>
        </w:rPr>
      </w:pPr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Администрация </w:t>
      </w:r>
      <w:proofErr w:type="spellStart"/>
      <w:r>
        <w:rPr>
          <w:rFonts w:ascii="Times New Roman CYR" w:hAnsi="Times New Roman CYR" w:cs="Times New Roman CYR"/>
          <w:sz w:val="26"/>
          <w:szCs w:val="26"/>
          <w:highlight w:val="white"/>
        </w:rPr>
        <w:t>Гигантовского</w:t>
      </w:r>
      <w:proofErr w:type="spellEnd"/>
      <w:r>
        <w:rPr>
          <w:rFonts w:ascii="Times New Roman CYR" w:hAnsi="Times New Roman CYR" w:cs="Times New Roman CYR"/>
          <w:sz w:val="26"/>
          <w:szCs w:val="26"/>
          <w:highlight w:val="white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ind w:right="38"/>
        <w:jc w:val="center"/>
        <w:rPr>
          <w:rFonts w:ascii="Times New Roman" w:hAnsi="Times New Roman"/>
          <w:sz w:val="26"/>
          <w:szCs w:val="26"/>
          <w:highlight w:val="white"/>
        </w:rPr>
      </w:pPr>
      <w:r w:rsidRPr="00805308">
        <w:rPr>
          <w:rFonts w:ascii="Times New Roman" w:hAnsi="Times New Roman"/>
          <w:sz w:val="26"/>
          <w:szCs w:val="26"/>
          <w:highlight w:val="white"/>
        </w:rPr>
        <w:t>_______________________________________________________________________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highlight w:val="white"/>
          <w:vertAlign w:val="subscript"/>
        </w:rPr>
        <w:t>ПОСТАНОВЛЕНИЕ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Pr="00805308" w:rsidRDefault="00751259" w:rsidP="008053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19</w:t>
      </w:r>
      <w:r w:rsidR="008E4FE1">
        <w:rPr>
          <w:rFonts w:ascii="Times New Roman" w:hAnsi="Times New Roman"/>
          <w:sz w:val="26"/>
          <w:szCs w:val="26"/>
        </w:rPr>
        <w:t>.07</w:t>
      </w:r>
      <w:r w:rsidR="003C1F96">
        <w:rPr>
          <w:rFonts w:ascii="Times New Roman" w:hAnsi="Times New Roman"/>
          <w:sz w:val="26"/>
          <w:szCs w:val="26"/>
        </w:rPr>
        <w:t>.2024</w:t>
      </w:r>
      <w:r w:rsidR="00805308" w:rsidRPr="00805308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                  </w:t>
      </w:r>
      <w:r w:rsidR="00E72602">
        <w:rPr>
          <w:rFonts w:ascii="Times New Roman" w:hAnsi="Times New Roman"/>
          <w:sz w:val="26"/>
          <w:szCs w:val="26"/>
        </w:rPr>
        <w:t xml:space="preserve">                                             </w:t>
      </w:r>
      <w:r w:rsidR="00805308">
        <w:rPr>
          <w:rFonts w:ascii="Times New Roman" w:hAnsi="Times New Roman"/>
          <w:sz w:val="26"/>
          <w:szCs w:val="26"/>
        </w:rPr>
        <w:t xml:space="preserve"> </w:t>
      </w:r>
      <w:r w:rsidR="00805308" w:rsidRPr="00805308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138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>п. Гигант.</w:t>
      </w:r>
    </w:p>
    <w:p w:rsidR="00805308" w:rsidRPr="00E72602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tbl>
      <w:tblPr>
        <w:tblW w:w="0" w:type="auto"/>
        <w:tblInd w:w="54" w:type="dxa"/>
        <w:tblLayout w:type="fixed"/>
        <w:tblCellMar>
          <w:left w:w="54" w:type="dxa"/>
          <w:right w:w="54" w:type="dxa"/>
        </w:tblCellMar>
        <w:tblLook w:val="0000"/>
      </w:tblPr>
      <w:tblGrid>
        <w:gridCol w:w="6413"/>
        <w:gridCol w:w="3206"/>
      </w:tblGrid>
      <w:tr w:rsidR="00805308" w:rsidRPr="00D40962">
        <w:trPr>
          <w:trHeight w:val="976"/>
        </w:trPr>
        <w:tc>
          <w:tcPr>
            <w:tcW w:w="6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tabs>
                <w:tab w:val="left" w:pos="5048"/>
              </w:tabs>
              <w:autoSpaceDE w:val="0"/>
              <w:autoSpaceDN w:val="0"/>
              <w:adjustRightInd w:val="0"/>
              <w:spacing w:after="0" w:line="240" w:lineRule="auto"/>
              <w:ind w:right="795"/>
              <w:jc w:val="both"/>
              <w:rPr>
                <w:rFonts w:eastAsiaTheme="minorEastAsia" w:cs="Calibri"/>
              </w:rPr>
            </w:pPr>
            <w:r w:rsidRPr="00D40962">
              <w:rPr>
                <w:rFonts w:ascii="Times New Roman CYR" w:eastAsiaTheme="minorEastAsia" w:hAnsi="Times New Roman CYR" w:cs="Times New Roman CYR"/>
                <w:color w:val="0C0C0C"/>
                <w:sz w:val="28"/>
                <w:szCs w:val="28"/>
              </w:rPr>
              <w:t>О внесении изменения в Федеральную информационную адресную систему</w:t>
            </w:r>
          </w:p>
        </w:tc>
        <w:tc>
          <w:tcPr>
            <w:tcW w:w="3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05308" w:rsidRPr="00D40962" w:rsidRDefault="00805308">
            <w:pPr>
              <w:autoSpaceDE w:val="0"/>
              <w:autoSpaceDN w:val="0"/>
              <w:adjustRightInd w:val="0"/>
              <w:spacing w:after="0" w:line="240" w:lineRule="auto"/>
              <w:ind w:left="5" w:right="-10" w:firstLine="450"/>
              <w:rPr>
                <w:rFonts w:eastAsiaTheme="minorEastAsia" w:cs="Calibri"/>
              </w:rPr>
            </w:pPr>
          </w:p>
        </w:tc>
      </w:tr>
    </w:tbl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соответствии с постановлением Правительства Российской Федерации   от 19.11.2014 № 1221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утверждении Правил присвоения, изменения                 и аннулирования адресов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Постановлением Правительства Российской Федерации от 22.05.2015 № 492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 составе сведений об адресах, размещаемых    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руководствуясь Федеральным законом  от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28.12.2013 № 443-ФЗ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О Федеральной информационной адресной системе     и о внесении изменений в Федеральный закон </w:t>
      </w:r>
      <w:r w:rsidRPr="00805308">
        <w:rPr>
          <w:rFonts w:ascii="Times New Roman" w:hAnsi="Times New Roman"/>
          <w:color w:val="0C0C0C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805308">
        <w:rPr>
          <w:rFonts w:ascii="Times New Roman" w:hAnsi="Times New Roman"/>
          <w:color w:val="0C0C0C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 целях приведения адресного хозяйства объектов недвижимости в соответствие              с проведенной инвентаризацией, Администрация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C0C0C"/>
          <w:sz w:val="28"/>
          <w:szCs w:val="28"/>
        </w:rPr>
        <w:t>постановляет: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1.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Принять результаты проведенной инвентаризации 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Сальского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района Ростовской области.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2.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Внести изменения в ранее присвоенные адреса объектов недвижимого имущества, расположенных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 Ростовской области в Федеральную информационную систему (ФИАС), согласно приложению к настоящему постановлению.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3.  </w:t>
      </w:r>
      <w:r>
        <w:rPr>
          <w:rFonts w:ascii="Times New Roman CYR" w:hAnsi="Times New Roman CYR" w:cs="Times New Roman CYR"/>
          <w:color w:val="0C0C0C"/>
          <w:sz w:val="28"/>
          <w:szCs w:val="28"/>
        </w:rPr>
        <w:t>Настоящее постановление вступает в силу со дня его принятия.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  <w:r w:rsidRPr="00805308">
        <w:rPr>
          <w:rFonts w:ascii="Times New Roman CYR" w:hAnsi="Times New Roman CYR" w:cs="Times New Roman CYR"/>
          <w:color w:val="0C0C0C"/>
          <w:sz w:val="28"/>
          <w:szCs w:val="28"/>
        </w:rPr>
        <w:t xml:space="preserve">        4. </w:t>
      </w:r>
      <w:proofErr w:type="gramStart"/>
      <w:r>
        <w:rPr>
          <w:rFonts w:ascii="Times New Roman CYR" w:hAnsi="Times New Roman CYR" w:cs="Times New Roman CYR"/>
          <w:color w:val="0C0C0C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выполнением настоящего постановления оставляю за собой.</w:t>
      </w:r>
    </w:p>
    <w:p w:rsidR="00751259" w:rsidRPr="00805308" w:rsidRDefault="00751259" w:rsidP="008053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805308" w:rsidRPr="00805308" w:rsidRDefault="00805308" w:rsidP="00805308">
      <w:pPr>
        <w:tabs>
          <w:tab w:val="left" w:pos="547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r w:rsidR="008E4FE1">
        <w:rPr>
          <w:rFonts w:ascii="Times New Roman CYR" w:hAnsi="Times New Roman CYR" w:cs="Times New Roman CYR"/>
          <w:sz w:val="28"/>
          <w:szCs w:val="28"/>
        </w:rPr>
        <w:t>Глава</w:t>
      </w:r>
      <w:r>
        <w:rPr>
          <w:rFonts w:ascii="Times New Roman CYR" w:hAnsi="Times New Roman CYR" w:cs="Times New Roman CYR"/>
          <w:sz w:val="28"/>
          <w:szCs w:val="28"/>
        </w:rPr>
        <w:t xml:space="preserve"> Администрации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  <w:r w:rsidRPr="00805308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                        </w:t>
      </w:r>
      <w:r w:rsidR="005B3A44"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8E4FE1">
        <w:rPr>
          <w:rFonts w:ascii="Times New Roman CYR" w:hAnsi="Times New Roman CYR" w:cs="Times New Roman CYR"/>
          <w:sz w:val="28"/>
          <w:szCs w:val="28"/>
        </w:rPr>
        <w:t xml:space="preserve">          Ю.М. </w:t>
      </w:r>
      <w:proofErr w:type="spellStart"/>
      <w:r w:rsidR="008E4FE1">
        <w:rPr>
          <w:rFonts w:ascii="Times New Roman CYR" w:hAnsi="Times New Roman CYR" w:cs="Times New Roman CYR"/>
          <w:sz w:val="28"/>
          <w:szCs w:val="28"/>
        </w:rPr>
        <w:t>Штельман</w:t>
      </w:r>
      <w:proofErr w:type="spellEnd"/>
    </w:p>
    <w:p w:rsidR="002A3940" w:rsidRDefault="002A3940" w:rsidP="00805308">
      <w:pPr>
        <w:autoSpaceDE w:val="0"/>
        <w:autoSpaceDN w:val="0"/>
        <w:adjustRightInd w:val="0"/>
        <w:spacing w:after="0" w:line="240" w:lineRule="auto"/>
        <w:ind w:right="245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ascii="Times New Roman CYR" w:hAnsi="Times New Roman CYR" w:cs="Times New Roman CYR"/>
          <w:sz w:val="16"/>
          <w:szCs w:val="16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751259" w:rsidRPr="00805308" w:rsidRDefault="00751259" w:rsidP="00805308">
      <w:pPr>
        <w:autoSpaceDE w:val="0"/>
        <w:autoSpaceDN w:val="0"/>
        <w:adjustRightInd w:val="0"/>
        <w:spacing w:after="0" w:line="240" w:lineRule="auto"/>
        <w:ind w:left="120" w:right="245"/>
        <w:jc w:val="both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Приложение к постановлению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Администрации </w:t>
      </w:r>
      <w:proofErr w:type="spellStart"/>
      <w:r>
        <w:rPr>
          <w:rFonts w:ascii="Times New Roman CYR" w:hAnsi="Times New Roman CYR" w:cs="Times New Roman CYR"/>
          <w:color w:val="0C0C0C"/>
          <w:sz w:val="16"/>
          <w:szCs w:val="16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16"/>
          <w:szCs w:val="16"/>
        </w:rPr>
        <w:t xml:space="preserve"> сельского поселения</w:t>
      </w:r>
    </w:p>
    <w:p w:rsidR="00805308" w:rsidRDefault="00751259" w:rsidP="008053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color w:val="0C0C0C"/>
          <w:sz w:val="16"/>
          <w:szCs w:val="16"/>
        </w:rPr>
      </w:pPr>
      <w:r>
        <w:rPr>
          <w:rFonts w:ascii="Times New Roman CYR" w:hAnsi="Times New Roman CYR" w:cs="Times New Roman CYR"/>
          <w:color w:val="0C0C0C"/>
          <w:sz w:val="16"/>
          <w:szCs w:val="16"/>
        </w:rPr>
        <w:t>от 19.07.2024 №  138</w:t>
      </w: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Pr="00805308" w:rsidRDefault="00805308" w:rsidP="00805308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>Перечень</w:t>
      </w:r>
    </w:p>
    <w:p w:rsidR="00805308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адресных объектов на территории </w:t>
      </w:r>
      <w:proofErr w:type="spellStart"/>
      <w:r>
        <w:rPr>
          <w:rFonts w:ascii="Times New Roman CYR" w:hAnsi="Times New Roman CYR" w:cs="Times New Roman CYR"/>
          <w:color w:val="0C0C0C"/>
          <w:sz w:val="28"/>
          <w:szCs w:val="28"/>
        </w:rPr>
        <w:t>Гигантовского</w:t>
      </w:r>
      <w:proofErr w:type="spellEnd"/>
      <w:r>
        <w:rPr>
          <w:rFonts w:ascii="Times New Roman CYR" w:hAnsi="Times New Roman CYR" w:cs="Times New Roman CYR"/>
          <w:color w:val="0C0C0C"/>
          <w:sz w:val="28"/>
          <w:szCs w:val="28"/>
        </w:rPr>
        <w:t xml:space="preserve"> сельского поселения, подлежащих изменению в Федеральной информационной адресной системе по результатам проведения инвентаризации.</w:t>
      </w:r>
    </w:p>
    <w:p w:rsidR="00B03F4B" w:rsidRDefault="00B03F4B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p w:rsidR="00E72602" w:rsidRDefault="00E72602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C0C0C"/>
          <w:sz w:val="28"/>
          <w:szCs w:val="28"/>
        </w:rPr>
      </w:pPr>
    </w:p>
    <w:tbl>
      <w:tblPr>
        <w:tblW w:w="11375" w:type="dxa"/>
        <w:tblInd w:w="-1026" w:type="dxa"/>
        <w:tblLayout w:type="fixed"/>
        <w:tblLook w:val="0000"/>
      </w:tblPr>
      <w:tblGrid>
        <w:gridCol w:w="567"/>
        <w:gridCol w:w="3119"/>
        <w:gridCol w:w="1417"/>
        <w:gridCol w:w="4288"/>
        <w:gridCol w:w="1984"/>
      </w:tblGrid>
      <w:tr w:rsidR="00E72602" w:rsidRPr="00B13A65" w:rsidTr="00B03F4B">
        <w:trPr>
          <w:trHeight w:val="1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sz w:val="20"/>
                <w:szCs w:val="20"/>
              </w:rPr>
              <w:t>Объект недвижимости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Уникальный номер реестровой записи;</w:t>
            </w:r>
          </w:p>
          <w:p w:rsidR="00E72602" w:rsidRPr="00B13A65" w:rsidRDefault="00E72602" w:rsidP="00E72602">
            <w:pPr>
              <w:spacing w:after="0" w:line="1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Уникальный номер адреса объекта адресации </w:t>
            </w:r>
            <w:proofErr w:type="gramStart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в</w:t>
            </w:r>
            <w:proofErr w:type="gramEnd"/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ГАР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B13A65" w:rsidRDefault="00E72602" w:rsidP="00E726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3A65">
              <w:rPr>
                <w:rFonts w:ascii="Times New Roman" w:hAnsi="Times New Roman"/>
                <w:b/>
                <w:bCs/>
                <w:sz w:val="20"/>
                <w:szCs w:val="20"/>
              </w:rPr>
              <w:t>Кадастровый номер</w:t>
            </w:r>
          </w:p>
        </w:tc>
      </w:tr>
      <w:tr w:rsidR="00E72602" w:rsidRPr="00751259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751259" w:rsidRDefault="00E72602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602" w:rsidRPr="00751259" w:rsidRDefault="00E72602" w:rsidP="008E4FE1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751259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>Гигант</w:t>
            </w:r>
            <w:r w:rsidR="0062755A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>овское</w:t>
            </w:r>
            <w:proofErr w:type="spellEnd"/>
            <w:r w:rsidR="0062755A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</w:t>
            </w:r>
            <w:r w:rsidR="00751259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Гигант, улица Космонавтов </w:t>
            </w:r>
            <w:r w:rsidR="008E4FE1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 дом </w:t>
            </w:r>
            <w:r w:rsidR="00751259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2602" w:rsidRPr="00751259" w:rsidRDefault="0062755A" w:rsidP="007512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751259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4B" w:rsidRPr="00751259" w:rsidRDefault="00751259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606504121010000003320016000000000;</w:t>
            </w:r>
          </w:p>
          <w:p w:rsidR="00751259" w:rsidRPr="00751259" w:rsidRDefault="00751259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  <w:lang w:val="en-US"/>
              </w:rPr>
            </w:pPr>
            <w:r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  <w:t>16fd12bf-71ff-43a4-b678-0ee2b165316f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602" w:rsidRPr="00751259" w:rsidRDefault="007F5DD4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61:34:</w:t>
            </w:r>
            <w:r w:rsidR="0062755A"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00</w:t>
            </w:r>
            <w:r w:rsidR="008E4FE1"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1</w:t>
            </w:r>
            <w:r w:rsidR="00751259"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0102:494</w:t>
            </w:r>
          </w:p>
        </w:tc>
      </w:tr>
      <w:tr w:rsidR="0062755A" w:rsidRPr="00751259" w:rsidTr="00B03F4B">
        <w:trPr>
          <w:trHeight w:val="49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5A" w:rsidRPr="00751259" w:rsidRDefault="0062755A" w:rsidP="00E72602">
            <w:pPr>
              <w:pStyle w:val="1"/>
              <w:numPr>
                <w:ilvl w:val="0"/>
                <w:numId w:val="9"/>
              </w:numPr>
              <w:tabs>
                <w:tab w:val="clear" w:pos="426"/>
                <w:tab w:val="num" w:pos="0"/>
              </w:tabs>
              <w:snapToGrid w:val="0"/>
              <w:spacing w:after="0" w:line="100" w:lineRule="atLeast"/>
              <w:ind w:left="3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2755A" w:rsidRPr="00751259" w:rsidRDefault="0062755A" w:rsidP="00751259">
            <w:pPr>
              <w:snapToGrid w:val="0"/>
              <w:spacing w:after="0" w:line="100" w:lineRule="atLeast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751259">
              <w:rPr>
                <w:rFonts w:ascii="Times New Roman" w:hAnsi="Times New Roman"/>
                <w:color w:val="292C2F"/>
                <w:sz w:val="21"/>
                <w:szCs w:val="21"/>
              </w:rPr>
              <w:t xml:space="preserve">Российская Федерация, </w:t>
            </w:r>
            <w:r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Ростовская область, муниципальный район Сальский, сельское поселение </w:t>
            </w:r>
            <w:proofErr w:type="spellStart"/>
            <w:r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>Гигантовское</w:t>
            </w:r>
            <w:proofErr w:type="spellEnd"/>
            <w:r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, поселок  </w:t>
            </w:r>
            <w:r w:rsidR="008E4FE1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Гигант, улица </w:t>
            </w:r>
            <w:r w:rsidR="00751259" w:rsidRPr="00751259">
              <w:rPr>
                <w:rFonts w:ascii="Times New Roman" w:hAnsi="Times New Roman"/>
                <w:color w:val="000000"/>
                <w:sz w:val="21"/>
                <w:szCs w:val="21"/>
              </w:rPr>
              <w:t>Космонавтов дом  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2755A" w:rsidRPr="00751259" w:rsidRDefault="00751259" w:rsidP="00751259">
            <w:pPr>
              <w:snapToGrid w:val="0"/>
              <w:spacing w:after="0" w:line="100" w:lineRule="atLeast"/>
              <w:jc w:val="center"/>
              <w:rPr>
                <w:rFonts w:ascii="Times New Roman" w:hAnsi="Times New Roman"/>
                <w:color w:val="292C2F"/>
                <w:sz w:val="21"/>
                <w:szCs w:val="21"/>
              </w:rPr>
            </w:pPr>
            <w:r w:rsidRPr="00751259">
              <w:rPr>
                <w:rFonts w:ascii="Times New Roman" w:hAnsi="Times New Roman"/>
                <w:color w:val="292C2F"/>
                <w:sz w:val="21"/>
                <w:szCs w:val="21"/>
              </w:rPr>
              <w:t>Жилой дом</w:t>
            </w:r>
          </w:p>
        </w:tc>
        <w:tc>
          <w:tcPr>
            <w:tcW w:w="4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F4B" w:rsidRPr="00751259" w:rsidRDefault="00751259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606504121010000003320050000000000;</w:t>
            </w:r>
          </w:p>
          <w:p w:rsidR="00751259" w:rsidRPr="00751259" w:rsidRDefault="00751259" w:rsidP="00E72602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  <w:lang w:val="en-US"/>
              </w:rPr>
            </w:pPr>
            <w:r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3cda307b-68ac-4814-a602-689a1d52d0ec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55A" w:rsidRPr="00751259" w:rsidRDefault="0062755A" w:rsidP="00B03F4B">
            <w:pPr>
              <w:snapToGrid w:val="0"/>
              <w:spacing w:after="0" w:line="100" w:lineRule="atLeast"/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</w:pPr>
            <w:r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61:34:</w:t>
            </w:r>
            <w:r w:rsidR="00B03F4B"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001</w:t>
            </w:r>
            <w:r w:rsidR="00751259" w:rsidRPr="00751259">
              <w:rPr>
                <w:rFonts w:ascii="Times New Roman" w:hAnsi="Times New Roman"/>
                <w:color w:val="2D2F39"/>
                <w:sz w:val="21"/>
                <w:szCs w:val="21"/>
                <w:shd w:val="clear" w:color="auto" w:fill="FFFFFF"/>
              </w:rPr>
              <w:t>0102:197</w:t>
            </w:r>
          </w:p>
        </w:tc>
      </w:tr>
    </w:tbl>
    <w:p w:rsidR="00805308" w:rsidRPr="00751259" w:rsidRDefault="00805308" w:rsidP="008053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sectPr w:rsidR="00805308" w:rsidRPr="00751259" w:rsidSect="00BC1EE0">
      <w:pgSz w:w="12240" w:h="15840"/>
      <w:pgMar w:top="426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0855E8"/>
    <w:lvl w:ilvl="0">
      <w:numFmt w:val="bullet"/>
      <w:lvlText w:val="*"/>
      <w:lvlJc w:val="left"/>
    </w:lvl>
  </w:abstractNum>
  <w:abstractNum w:abstractNumId="1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</w:lvl>
  </w:abstractNum>
  <w:abstractNum w:abstractNumId="2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3185F9B"/>
    <w:multiLevelType w:val="hybridMultilevel"/>
    <w:tmpl w:val="373A2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E0530"/>
    <w:multiLevelType w:val="hybridMultilevel"/>
    <w:tmpl w:val="42784D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116539"/>
    <w:multiLevelType w:val="hybridMultilevel"/>
    <w:tmpl w:val="FF3E87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85D66"/>
    <w:multiLevelType w:val="hybridMultilevel"/>
    <w:tmpl w:val="B1C4372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E0B28"/>
    <w:multiLevelType w:val="hybridMultilevel"/>
    <w:tmpl w:val="3E943B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978711A"/>
    <w:multiLevelType w:val="hybridMultilevel"/>
    <w:tmpl w:val="91F0267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3BD780C"/>
    <w:multiLevelType w:val="hybridMultilevel"/>
    <w:tmpl w:val="684A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EE0"/>
    <w:rsid w:val="001225FA"/>
    <w:rsid w:val="00123CDE"/>
    <w:rsid w:val="00126CE9"/>
    <w:rsid w:val="00141380"/>
    <w:rsid w:val="00143CD0"/>
    <w:rsid w:val="00170100"/>
    <w:rsid w:val="0018589E"/>
    <w:rsid w:val="001A5D90"/>
    <w:rsid w:val="001E7DF0"/>
    <w:rsid w:val="002A3940"/>
    <w:rsid w:val="003C1F96"/>
    <w:rsid w:val="00444B53"/>
    <w:rsid w:val="00453082"/>
    <w:rsid w:val="005B3A44"/>
    <w:rsid w:val="005F67FA"/>
    <w:rsid w:val="0062755A"/>
    <w:rsid w:val="00684842"/>
    <w:rsid w:val="006B1E03"/>
    <w:rsid w:val="00710EFF"/>
    <w:rsid w:val="00751259"/>
    <w:rsid w:val="007A617D"/>
    <w:rsid w:val="007F5DD4"/>
    <w:rsid w:val="00805308"/>
    <w:rsid w:val="00820B5D"/>
    <w:rsid w:val="008821B2"/>
    <w:rsid w:val="008E4FE1"/>
    <w:rsid w:val="00A2259B"/>
    <w:rsid w:val="00AB29E2"/>
    <w:rsid w:val="00AF1A53"/>
    <w:rsid w:val="00B03F4B"/>
    <w:rsid w:val="00B13A65"/>
    <w:rsid w:val="00B4600E"/>
    <w:rsid w:val="00B93C0D"/>
    <w:rsid w:val="00BB63AC"/>
    <w:rsid w:val="00BC1EE0"/>
    <w:rsid w:val="00BF0C4B"/>
    <w:rsid w:val="00C370A4"/>
    <w:rsid w:val="00D40962"/>
    <w:rsid w:val="00D64D54"/>
    <w:rsid w:val="00DD31E4"/>
    <w:rsid w:val="00DE5F71"/>
    <w:rsid w:val="00E72400"/>
    <w:rsid w:val="00E72602"/>
    <w:rsid w:val="00ED3DBF"/>
    <w:rsid w:val="00EE2EC6"/>
    <w:rsid w:val="00EE48D5"/>
    <w:rsid w:val="00EF7B6A"/>
    <w:rsid w:val="00FD192F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5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805308"/>
    <w:pPr>
      <w:suppressAutoHyphens/>
      <w:ind w:left="720"/>
    </w:pPr>
    <w:rPr>
      <w:rFonts w:eastAsia="SimSun" w:cs="Tahoma"/>
      <w:lang w:eastAsia="ar-SA"/>
    </w:rPr>
  </w:style>
  <w:style w:type="character" w:customStyle="1" w:styleId="WW8Num1z0">
    <w:name w:val="WW8Num1z0"/>
    <w:rsid w:val="00E72602"/>
    <w:rPr>
      <w:b w:val="0"/>
    </w:rPr>
  </w:style>
  <w:style w:type="character" w:customStyle="1" w:styleId="WW8Num2z0">
    <w:name w:val="WW8Num2z0"/>
    <w:rsid w:val="00E72602"/>
  </w:style>
  <w:style w:type="character" w:customStyle="1" w:styleId="WW8Num2z1">
    <w:name w:val="WW8Num2z1"/>
    <w:rsid w:val="00E72602"/>
  </w:style>
  <w:style w:type="character" w:customStyle="1" w:styleId="WW8Num2z2">
    <w:name w:val="WW8Num2z2"/>
    <w:rsid w:val="00E72602"/>
  </w:style>
  <w:style w:type="character" w:customStyle="1" w:styleId="WW8Num2z3">
    <w:name w:val="WW8Num2z3"/>
    <w:rsid w:val="00E72602"/>
  </w:style>
  <w:style w:type="character" w:customStyle="1" w:styleId="WW8Num2z4">
    <w:name w:val="WW8Num2z4"/>
    <w:rsid w:val="00E72602"/>
  </w:style>
  <w:style w:type="character" w:customStyle="1" w:styleId="WW8Num2z5">
    <w:name w:val="WW8Num2z5"/>
    <w:rsid w:val="00E72602"/>
  </w:style>
  <w:style w:type="character" w:customStyle="1" w:styleId="WW8Num2z6">
    <w:name w:val="WW8Num2z6"/>
    <w:rsid w:val="00E72602"/>
  </w:style>
  <w:style w:type="character" w:customStyle="1" w:styleId="WW8Num2z7">
    <w:name w:val="WW8Num2z7"/>
    <w:rsid w:val="00E72602"/>
  </w:style>
  <w:style w:type="character" w:customStyle="1" w:styleId="WW8Num2z8">
    <w:name w:val="WW8Num2z8"/>
    <w:rsid w:val="00E72602"/>
  </w:style>
  <w:style w:type="character" w:customStyle="1" w:styleId="2">
    <w:name w:val="Основной шрифт абзаца2"/>
    <w:rsid w:val="00E72602"/>
  </w:style>
  <w:style w:type="character" w:customStyle="1" w:styleId="WW8Num1z1">
    <w:name w:val="WW8Num1z1"/>
    <w:rsid w:val="00E72602"/>
  </w:style>
  <w:style w:type="character" w:customStyle="1" w:styleId="WW8Num1z2">
    <w:name w:val="WW8Num1z2"/>
    <w:rsid w:val="00E72602"/>
  </w:style>
  <w:style w:type="character" w:customStyle="1" w:styleId="WW8Num1z3">
    <w:name w:val="WW8Num1z3"/>
    <w:rsid w:val="00E72602"/>
  </w:style>
  <w:style w:type="character" w:customStyle="1" w:styleId="WW8Num1z4">
    <w:name w:val="WW8Num1z4"/>
    <w:rsid w:val="00E72602"/>
  </w:style>
  <w:style w:type="character" w:customStyle="1" w:styleId="WW8Num1z5">
    <w:name w:val="WW8Num1z5"/>
    <w:rsid w:val="00E72602"/>
  </w:style>
  <w:style w:type="character" w:customStyle="1" w:styleId="WW8Num1z6">
    <w:name w:val="WW8Num1z6"/>
    <w:rsid w:val="00E72602"/>
  </w:style>
  <w:style w:type="character" w:customStyle="1" w:styleId="WW8Num1z7">
    <w:name w:val="WW8Num1z7"/>
    <w:rsid w:val="00E72602"/>
  </w:style>
  <w:style w:type="character" w:customStyle="1" w:styleId="WW8Num1z8">
    <w:name w:val="WW8Num1z8"/>
    <w:rsid w:val="00E72602"/>
  </w:style>
  <w:style w:type="character" w:customStyle="1" w:styleId="WW8Num3z0">
    <w:name w:val="WW8Num3z0"/>
    <w:rsid w:val="00E72602"/>
  </w:style>
  <w:style w:type="character" w:customStyle="1" w:styleId="WW8Num3z1">
    <w:name w:val="WW8Num3z1"/>
    <w:rsid w:val="00E72602"/>
  </w:style>
  <w:style w:type="character" w:customStyle="1" w:styleId="WW8Num3z2">
    <w:name w:val="WW8Num3z2"/>
    <w:rsid w:val="00E72602"/>
  </w:style>
  <w:style w:type="character" w:customStyle="1" w:styleId="WW8Num3z3">
    <w:name w:val="WW8Num3z3"/>
    <w:rsid w:val="00E72602"/>
  </w:style>
  <w:style w:type="character" w:customStyle="1" w:styleId="WW8Num3z4">
    <w:name w:val="WW8Num3z4"/>
    <w:rsid w:val="00E72602"/>
  </w:style>
  <w:style w:type="character" w:customStyle="1" w:styleId="WW8Num3z5">
    <w:name w:val="WW8Num3z5"/>
    <w:rsid w:val="00E72602"/>
  </w:style>
  <w:style w:type="character" w:customStyle="1" w:styleId="WW8Num3z6">
    <w:name w:val="WW8Num3z6"/>
    <w:rsid w:val="00E72602"/>
  </w:style>
  <w:style w:type="character" w:customStyle="1" w:styleId="WW8Num3z7">
    <w:name w:val="WW8Num3z7"/>
    <w:rsid w:val="00E72602"/>
  </w:style>
  <w:style w:type="character" w:customStyle="1" w:styleId="WW8Num3z8">
    <w:name w:val="WW8Num3z8"/>
    <w:rsid w:val="00E72602"/>
  </w:style>
  <w:style w:type="character" w:customStyle="1" w:styleId="10">
    <w:name w:val="Основной шрифт абзаца1"/>
    <w:rsid w:val="00E72602"/>
  </w:style>
  <w:style w:type="character" w:customStyle="1" w:styleId="3">
    <w:name w:val="Основной шрифт абзаца3"/>
    <w:rsid w:val="00E72602"/>
  </w:style>
  <w:style w:type="character" w:customStyle="1" w:styleId="ListLabel1">
    <w:name w:val="ListLabel 1"/>
    <w:rsid w:val="00E72602"/>
    <w:rPr>
      <w:b w:val="0"/>
    </w:rPr>
  </w:style>
  <w:style w:type="character" w:customStyle="1" w:styleId="a3">
    <w:name w:val="Символ нумерации"/>
    <w:rsid w:val="00E72602"/>
  </w:style>
  <w:style w:type="paragraph" w:customStyle="1" w:styleId="a4">
    <w:name w:val="Заголовок"/>
    <w:basedOn w:val="a"/>
    <w:next w:val="a5"/>
    <w:rsid w:val="00E72602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5">
    <w:name w:val="Body Text"/>
    <w:basedOn w:val="a"/>
    <w:link w:val="a6"/>
    <w:rsid w:val="00E72602"/>
    <w:pPr>
      <w:suppressAutoHyphens/>
      <w:spacing w:after="120"/>
    </w:pPr>
    <w:rPr>
      <w:rFonts w:eastAsia="SimSun" w:cs="Tahoma"/>
      <w:lang w:eastAsia="ar-SA"/>
    </w:rPr>
  </w:style>
  <w:style w:type="character" w:customStyle="1" w:styleId="a6">
    <w:name w:val="Основной текст Знак"/>
    <w:basedOn w:val="a0"/>
    <w:link w:val="a5"/>
    <w:rsid w:val="00E72602"/>
    <w:rPr>
      <w:rFonts w:eastAsia="SimSun" w:cs="Tahoma"/>
      <w:sz w:val="22"/>
      <w:szCs w:val="22"/>
      <w:lang w:eastAsia="ar-SA"/>
    </w:rPr>
  </w:style>
  <w:style w:type="paragraph" w:styleId="a7">
    <w:name w:val="List"/>
    <w:basedOn w:val="a5"/>
    <w:rsid w:val="00E72602"/>
    <w:rPr>
      <w:rFonts w:cs="Mangal"/>
    </w:rPr>
  </w:style>
  <w:style w:type="paragraph" w:customStyle="1" w:styleId="30">
    <w:name w:val="Название3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31">
    <w:name w:val="Указатель3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20">
    <w:name w:val="Название2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21">
    <w:name w:val="Указатель2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11">
    <w:name w:val="Название1"/>
    <w:basedOn w:val="a"/>
    <w:rsid w:val="00E72602"/>
    <w:pPr>
      <w:suppressLineNumbers/>
      <w:suppressAutoHyphens/>
      <w:spacing w:before="120" w:after="120"/>
    </w:pPr>
    <w:rPr>
      <w:rFonts w:eastAsia="SimSun" w:cs="Mangal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72602"/>
    <w:pPr>
      <w:suppressLineNumbers/>
      <w:suppressAutoHyphens/>
    </w:pPr>
    <w:rPr>
      <w:rFonts w:eastAsia="SimSun" w:cs="Mangal"/>
      <w:lang w:eastAsia="ar-SA"/>
    </w:rPr>
  </w:style>
  <w:style w:type="paragraph" w:customStyle="1" w:styleId="a8">
    <w:name w:val="Содержимое таблицы"/>
    <w:basedOn w:val="a"/>
    <w:rsid w:val="00E72602"/>
    <w:pPr>
      <w:suppressLineNumbers/>
      <w:suppressAutoHyphens/>
    </w:pPr>
    <w:rPr>
      <w:rFonts w:eastAsia="SimSun" w:cs="Tahoma"/>
      <w:lang w:eastAsia="ar-SA"/>
    </w:rPr>
  </w:style>
  <w:style w:type="paragraph" w:customStyle="1" w:styleId="a9">
    <w:name w:val="Заголовок таблицы"/>
    <w:basedOn w:val="a8"/>
    <w:rsid w:val="00E7260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96BAA-49AF-42D4-94D9-44F5185C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Gidi</cp:lastModifiedBy>
  <cp:revision>2</cp:revision>
  <cp:lastPrinted>2024-07-19T10:10:00Z</cp:lastPrinted>
  <dcterms:created xsi:type="dcterms:W3CDTF">2024-07-19T10:11:00Z</dcterms:created>
  <dcterms:modified xsi:type="dcterms:W3CDTF">2024-07-19T10:11:00Z</dcterms:modified>
</cp:coreProperties>
</file>