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Российская Федерация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Ростовская область Сальский район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 xml:space="preserve">Администрация </w:t>
      </w:r>
      <w:proofErr w:type="spellStart"/>
      <w:r>
        <w:rPr>
          <w:rFonts w:ascii="Times New Roman CYR" w:hAnsi="Times New Roman CYR" w:cs="Times New Roman CYR"/>
          <w:sz w:val="26"/>
          <w:szCs w:val="26"/>
          <w:highlight w:val="white"/>
        </w:rPr>
        <w:t>Гигантовского</w:t>
      </w:r>
      <w:proofErr w:type="spellEnd"/>
      <w:r>
        <w:rPr>
          <w:rFonts w:ascii="Times New Roman CYR" w:hAnsi="Times New Roman CYR" w:cs="Times New Roman CYR"/>
          <w:sz w:val="26"/>
          <w:szCs w:val="26"/>
          <w:highlight w:val="white"/>
        </w:rPr>
        <w:t xml:space="preserve"> сельского поселения</w:t>
      </w: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hAnsi="Times New Roman"/>
          <w:sz w:val="26"/>
          <w:szCs w:val="26"/>
          <w:highlight w:val="white"/>
        </w:rPr>
      </w:pPr>
      <w:r w:rsidRPr="00805308">
        <w:rPr>
          <w:rFonts w:ascii="Times New Roman" w:hAnsi="Times New Roman"/>
          <w:sz w:val="26"/>
          <w:szCs w:val="26"/>
          <w:highlight w:val="white"/>
        </w:rPr>
        <w:t>_______________________________________________________________________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 CYR" w:hAnsi="Times New Roman CYR" w:cs="Times New Roman CYR"/>
          <w:b/>
          <w:bCs/>
          <w:sz w:val="32"/>
          <w:szCs w:val="32"/>
          <w:highlight w:val="white"/>
          <w:vertAlign w:val="subscript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highlight w:val="white"/>
          <w:vertAlign w:val="subscript"/>
        </w:rPr>
        <w:t>ПОСТАНОВЛЕНИЕ</w:t>
      </w: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05308" w:rsidRPr="00805308" w:rsidRDefault="00147306" w:rsidP="00805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31</w:t>
      </w:r>
      <w:r w:rsidR="008E4FE1">
        <w:rPr>
          <w:rFonts w:ascii="Times New Roman" w:hAnsi="Times New Roman"/>
          <w:sz w:val="26"/>
          <w:szCs w:val="26"/>
        </w:rPr>
        <w:t>.07</w:t>
      </w:r>
      <w:r w:rsidR="003C1F96">
        <w:rPr>
          <w:rFonts w:ascii="Times New Roman" w:hAnsi="Times New Roman"/>
          <w:sz w:val="26"/>
          <w:szCs w:val="26"/>
        </w:rPr>
        <w:t>.2024</w:t>
      </w:r>
      <w:r w:rsidR="00805308" w:rsidRPr="00805308"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 w:rsidR="00805308">
        <w:rPr>
          <w:rFonts w:ascii="Times New Roman" w:hAnsi="Times New Roman"/>
          <w:sz w:val="26"/>
          <w:szCs w:val="26"/>
        </w:rPr>
        <w:t xml:space="preserve">                   </w:t>
      </w:r>
      <w:r w:rsidR="00E72602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805308">
        <w:rPr>
          <w:rFonts w:ascii="Times New Roman" w:hAnsi="Times New Roman"/>
          <w:sz w:val="26"/>
          <w:szCs w:val="26"/>
        </w:rPr>
        <w:t xml:space="preserve"> </w:t>
      </w:r>
      <w:r w:rsidR="00805308" w:rsidRPr="00805308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150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п. Гигант.</w:t>
      </w:r>
    </w:p>
    <w:p w:rsidR="00805308" w:rsidRPr="00E72602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413"/>
        <w:gridCol w:w="3206"/>
      </w:tblGrid>
      <w:tr w:rsidR="00805308" w:rsidRPr="00D40962">
        <w:trPr>
          <w:trHeight w:val="976"/>
        </w:trPr>
        <w:tc>
          <w:tcPr>
            <w:tcW w:w="6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308" w:rsidRPr="00D40962" w:rsidRDefault="00805308">
            <w:pPr>
              <w:tabs>
                <w:tab w:val="left" w:pos="5048"/>
              </w:tabs>
              <w:autoSpaceDE w:val="0"/>
              <w:autoSpaceDN w:val="0"/>
              <w:adjustRightInd w:val="0"/>
              <w:spacing w:after="0" w:line="240" w:lineRule="auto"/>
              <w:ind w:right="795"/>
              <w:jc w:val="both"/>
              <w:rPr>
                <w:rFonts w:eastAsiaTheme="minorEastAsia" w:cs="Calibri"/>
              </w:rPr>
            </w:pPr>
            <w:r w:rsidRPr="00D40962">
              <w:rPr>
                <w:rFonts w:ascii="Times New Roman CYR" w:eastAsiaTheme="minorEastAsia" w:hAnsi="Times New Roman CYR" w:cs="Times New Roman CYR"/>
                <w:color w:val="0C0C0C"/>
                <w:sz w:val="28"/>
                <w:szCs w:val="28"/>
              </w:rPr>
              <w:t>О внесении изменения в Федеральную информационную адресную систему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308" w:rsidRPr="00D40962" w:rsidRDefault="00805308">
            <w:pPr>
              <w:autoSpaceDE w:val="0"/>
              <w:autoSpaceDN w:val="0"/>
              <w:adjustRightInd w:val="0"/>
              <w:spacing w:after="0" w:line="240" w:lineRule="auto"/>
              <w:ind w:left="5" w:right="-10" w:firstLine="450"/>
              <w:rPr>
                <w:rFonts w:eastAsiaTheme="minorEastAsia" w:cs="Calibri"/>
              </w:rPr>
            </w:pPr>
          </w:p>
        </w:tc>
      </w:tr>
    </w:tbl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В соответствии с постановлением Правительства Российской Федерации   от 19.11.2014 № 1221 </w:t>
      </w:r>
      <w:r w:rsidRPr="00805308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Об утверждении Правил присвоения, изменения                 и аннулирования адресов</w:t>
      </w:r>
      <w:r w:rsidRPr="00805308">
        <w:rPr>
          <w:rFonts w:ascii="Times New Roman" w:hAnsi="Times New Roman"/>
          <w:color w:val="0C0C0C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Постановлением Правительства Российской Федерации от 22.05.2015 № 492 </w:t>
      </w:r>
      <w:r w:rsidRPr="00805308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О составе сведений об адресах, размещаемых    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Pr="00805308">
        <w:rPr>
          <w:rFonts w:ascii="Times New Roman" w:hAnsi="Times New Roman"/>
          <w:color w:val="0C0C0C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руководствуясь Федеральным законом  от</w:t>
      </w:r>
      <w:proofErr w:type="gram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28.12.2013 № 443-ФЗ </w:t>
      </w:r>
      <w:r w:rsidRPr="00805308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О Федеральной информационной адресной системе     и о внесении изменений в Федеральный закон </w:t>
      </w:r>
      <w:r w:rsidRPr="00805308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805308">
        <w:rPr>
          <w:rFonts w:ascii="Times New Roman" w:hAnsi="Times New Roman"/>
          <w:color w:val="0C0C0C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в целях приведения адресного хозяйства объектов недвижимости в соответствие              с проведенной инвентаризацией, Администрация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</w:t>
      </w: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C0C0C"/>
          <w:sz w:val="28"/>
          <w:szCs w:val="28"/>
        </w:rPr>
        <w:t>постановляет:</w:t>
      </w: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 w:rsidRPr="00805308">
        <w:rPr>
          <w:rFonts w:ascii="Times New Roman CYR" w:hAnsi="Times New Roman CYR" w:cs="Times New Roman CYR"/>
          <w:color w:val="0C0C0C"/>
          <w:sz w:val="28"/>
          <w:szCs w:val="28"/>
        </w:rPr>
        <w:t xml:space="preserve">        1.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Принять результаты проведенной инвентаризации адресных объектов на территории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Сальского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района Ростовской области.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 w:rsidRPr="00805308">
        <w:rPr>
          <w:rFonts w:ascii="Times New Roman CYR" w:hAnsi="Times New Roman CYR" w:cs="Times New Roman CYR"/>
          <w:color w:val="0C0C0C"/>
          <w:sz w:val="28"/>
          <w:szCs w:val="28"/>
        </w:rPr>
        <w:t xml:space="preserve">        2.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Внести изменения в ранее присвоенные адреса объектов недвижимого имущества, расположенных на территории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 Ростовской области в Федеральную информационную систему (ФИАС), согласно приложению к настоящему постановлению.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 w:rsidRPr="00805308">
        <w:rPr>
          <w:rFonts w:ascii="Times New Roman CYR" w:hAnsi="Times New Roman CYR" w:cs="Times New Roman CYR"/>
          <w:color w:val="0C0C0C"/>
          <w:sz w:val="28"/>
          <w:szCs w:val="28"/>
        </w:rPr>
        <w:t xml:space="preserve">        3. 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Настоящее постановление вступает в силу со дня его принятия.</w:t>
      </w: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 w:rsidRPr="00805308">
        <w:rPr>
          <w:rFonts w:ascii="Times New Roman CYR" w:hAnsi="Times New Roman CYR" w:cs="Times New Roman CYR"/>
          <w:color w:val="0C0C0C"/>
          <w:sz w:val="28"/>
          <w:szCs w:val="28"/>
        </w:rPr>
        <w:t xml:space="preserve">        4. </w:t>
      </w:r>
      <w:proofErr w:type="gramStart"/>
      <w:r>
        <w:rPr>
          <w:rFonts w:ascii="Times New Roman CYR" w:hAnsi="Times New Roman CYR" w:cs="Times New Roman CYR"/>
          <w:color w:val="0C0C0C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выполнением настоящего постановления оставляю за собой.</w:t>
      </w:r>
    </w:p>
    <w:p w:rsidR="00805308" w:rsidRPr="00805308" w:rsidRDefault="00805308" w:rsidP="00805308">
      <w:pPr>
        <w:tabs>
          <w:tab w:val="left" w:pos="547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cs="Calibri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 CYR" w:hAnsi="Times New Roman CYR" w:cs="Times New Roman CYR"/>
          <w:sz w:val="28"/>
          <w:szCs w:val="28"/>
        </w:rPr>
      </w:pPr>
      <w:r w:rsidRPr="00805308">
        <w:rPr>
          <w:rFonts w:ascii="Times New Roman" w:hAnsi="Times New Roman"/>
          <w:sz w:val="28"/>
          <w:szCs w:val="28"/>
        </w:rPr>
        <w:t xml:space="preserve">  </w:t>
      </w:r>
      <w:r w:rsidR="008E4FE1">
        <w:rPr>
          <w:rFonts w:ascii="Times New Roman CYR" w:hAnsi="Times New Roman CYR" w:cs="Times New Roman CYR"/>
          <w:sz w:val="28"/>
          <w:szCs w:val="28"/>
        </w:rPr>
        <w:t>Глава</w:t>
      </w:r>
      <w:r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 CYR" w:hAnsi="Times New Roman CYR" w:cs="Times New Roman CYR"/>
          <w:sz w:val="28"/>
          <w:szCs w:val="28"/>
        </w:rPr>
      </w:pPr>
      <w:r w:rsidRPr="00805308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                        </w:t>
      </w:r>
      <w:r w:rsidR="005B3A44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8E4FE1">
        <w:rPr>
          <w:rFonts w:ascii="Times New Roman CYR" w:hAnsi="Times New Roman CYR" w:cs="Times New Roman CYR"/>
          <w:sz w:val="28"/>
          <w:szCs w:val="28"/>
        </w:rPr>
        <w:t xml:space="preserve">          Ю.М. </w:t>
      </w:r>
      <w:proofErr w:type="spellStart"/>
      <w:r w:rsidR="008E4FE1">
        <w:rPr>
          <w:rFonts w:ascii="Times New Roman CYR" w:hAnsi="Times New Roman CYR" w:cs="Times New Roman CYR"/>
          <w:sz w:val="28"/>
          <w:szCs w:val="28"/>
        </w:rPr>
        <w:t>Штельман</w:t>
      </w:r>
      <w:proofErr w:type="spellEnd"/>
    </w:p>
    <w:p w:rsidR="002A3940" w:rsidRDefault="002A3940" w:rsidP="00805308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A3940" w:rsidRDefault="002A3940" w:rsidP="00805308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E72602" w:rsidRDefault="00E72602" w:rsidP="00805308">
      <w:pPr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cs="Calibri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  <w:r>
        <w:rPr>
          <w:rFonts w:ascii="Times New Roman CYR" w:hAnsi="Times New Roman CYR" w:cs="Times New Roman CYR"/>
          <w:color w:val="0C0C0C"/>
          <w:sz w:val="16"/>
          <w:szCs w:val="16"/>
        </w:rPr>
        <w:lastRenderedPageBreak/>
        <w:t>Приложение к постановлению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  <w:r>
        <w:rPr>
          <w:rFonts w:ascii="Times New Roman CYR" w:hAnsi="Times New Roman CYR" w:cs="Times New Roman CYR"/>
          <w:color w:val="0C0C0C"/>
          <w:sz w:val="16"/>
          <w:szCs w:val="16"/>
        </w:rPr>
        <w:t xml:space="preserve">Администрации </w:t>
      </w:r>
      <w:proofErr w:type="spellStart"/>
      <w:r>
        <w:rPr>
          <w:rFonts w:ascii="Times New Roman CYR" w:hAnsi="Times New Roman CYR" w:cs="Times New Roman CYR"/>
          <w:color w:val="0C0C0C"/>
          <w:sz w:val="16"/>
          <w:szCs w:val="16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16"/>
          <w:szCs w:val="16"/>
        </w:rPr>
        <w:t xml:space="preserve"> сельского поселения</w:t>
      </w:r>
    </w:p>
    <w:p w:rsidR="00805308" w:rsidRDefault="00A5625E" w:rsidP="00805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  <w:r>
        <w:rPr>
          <w:rFonts w:ascii="Times New Roman CYR" w:hAnsi="Times New Roman CYR" w:cs="Times New Roman CYR"/>
          <w:color w:val="0C0C0C"/>
          <w:sz w:val="16"/>
          <w:szCs w:val="16"/>
        </w:rPr>
        <w:t>от 31.07.2024 №  150</w:t>
      </w: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>Перечень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адресных объектов на территории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поселения, подлежащих изменению в Федеральной информационной адресной системе по результатам проведения инвентаризации.</w:t>
      </w:r>
    </w:p>
    <w:p w:rsidR="00B03F4B" w:rsidRDefault="00B03F4B" w:rsidP="0080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C0C0C"/>
          <w:sz w:val="28"/>
          <w:szCs w:val="28"/>
        </w:rPr>
      </w:pPr>
    </w:p>
    <w:p w:rsidR="00E72602" w:rsidRDefault="00E72602" w:rsidP="0080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C0C0C"/>
          <w:sz w:val="28"/>
          <w:szCs w:val="28"/>
        </w:rPr>
      </w:pPr>
    </w:p>
    <w:tbl>
      <w:tblPr>
        <w:tblW w:w="11375" w:type="dxa"/>
        <w:tblInd w:w="-1026" w:type="dxa"/>
        <w:tblLayout w:type="fixed"/>
        <w:tblLook w:val="0000"/>
      </w:tblPr>
      <w:tblGrid>
        <w:gridCol w:w="567"/>
        <w:gridCol w:w="3119"/>
        <w:gridCol w:w="1417"/>
        <w:gridCol w:w="4288"/>
        <w:gridCol w:w="1984"/>
      </w:tblGrid>
      <w:tr w:rsidR="00E72602" w:rsidRPr="00B13A65" w:rsidTr="00B03F4B">
        <w:trPr>
          <w:trHeight w:val="1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B13A65" w:rsidRDefault="00E72602" w:rsidP="00E72602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13A6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13A65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B13A6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B13A65" w:rsidRDefault="00E72602" w:rsidP="00E72602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3A65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B13A65" w:rsidRDefault="00E72602" w:rsidP="00E7260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A65">
              <w:rPr>
                <w:rFonts w:ascii="Times New Roman" w:hAnsi="Times New Roman"/>
                <w:b/>
                <w:sz w:val="20"/>
                <w:szCs w:val="20"/>
              </w:rPr>
              <w:t>Объект недвижимости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B13A65" w:rsidRDefault="00E72602" w:rsidP="00E726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3A65">
              <w:rPr>
                <w:rFonts w:ascii="Times New Roman" w:hAnsi="Times New Roman"/>
                <w:b/>
                <w:bCs/>
                <w:sz w:val="20"/>
                <w:szCs w:val="20"/>
              </w:rPr>
              <w:t>Уникальный номер реестровой записи;</w:t>
            </w:r>
          </w:p>
          <w:p w:rsidR="00E72602" w:rsidRPr="00B13A65" w:rsidRDefault="00E72602" w:rsidP="00E72602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3A6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Уникальный номер адреса объекта адресации </w:t>
            </w:r>
            <w:proofErr w:type="gramStart"/>
            <w:r w:rsidRPr="00B13A65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proofErr w:type="gramEnd"/>
            <w:r w:rsidRPr="00B13A6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ГАР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B13A65" w:rsidRDefault="00E72602" w:rsidP="00E726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3A65">
              <w:rPr>
                <w:rFonts w:ascii="Times New Roman" w:hAnsi="Times New Roman"/>
                <w:b/>
                <w:bCs/>
                <w:sz w:val="20"/>
                <w:szCs w:val="20"/>
              </w:rPr>
              <w:t>Кадастровый номер</w:t>
            </w:r>
          </w:p>
        </w:tc>
      </w:tr>
      <w:tr w:rsidR="00E72602" w:rsidRPr="00B13A65" w:rsidTr="00B03F4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B13A65" w:rsidRDefault="00E72602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B13A65" w:rsidRDefault="00E72602" w:rsidP="008E4FE1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B13A65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B13A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B13A65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 w:rsidR="0062755A"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 w:rsidR="006275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поселок  </w:t>
            </w:r>
            <w:r w:rsidR="00A5625E">
              <w:rPr>
                <w:rFonts w:ascii="Times New Roman" w:hAnsi="Times New Roman"/>
                <w:color w:val="000000"/>
                <w:sz w:val="20"/>
                <w:szCs w:val="20"/>
              </w:rPr>
              <w:t>Гигант, улица Победы</w:t>
            </w:r>
            <w:r w:rsidR="00B827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E4FE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дом </w:t>
            </w:r>
            <w:r w:rsidR="00A5625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8E4FE1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B827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квартира </w:t>
            </w:r>
            <w:r w:rsidR="00A5625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B13A65" w:rsidRDefault="00B82762" w:rsidP="00B8276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>
              <w:rPr>
                <w:rFonts w:ascii="Times New Roman" w:hAnsi="Times New Roman"/>
                <w:color w:val="292C2F"/>
                <w:sz w:val="20"/>
                <w:szCs w:val="20"/>
              </w:rPr>
              <w:t>Квартира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C7" w:rsidRPr="00186533" w:rsidRDefault="00186533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186533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606504121010000004940025000000000;</w:t>
            </w:r>
          </w:p>
          <w:p w:rsidR="00186533" w:rsidRPr="00186533" w:rsidRDefault="00186533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  <w:lang w:val="en-US"/>
              </w:rPr>
            </w:pPr>
            <w:r w:rsidRPr="00186533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a26034a4-3c5d-46ef-ba66-6cffffe442df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B13A65" w:rsidRDefault="00A5625E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61:34:0010060:568</w:t>
            </w:r>
          </w:p>
        </w:tc>
      </w:tr>
      <w:tr w:rsidR="0062755A" w:rsidRPr="00B13A65" w:rsidTr="00B03F4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5A" w:rsidRPr="00B13A65" w:rsidRDefault="0062755A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5A" w:rsidRPr="00B13A65" w:rsidRDefault="00A5625E" w:rsidP="008E4FE1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B13A65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B13A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B13A65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Гигант, улица Победы  дом 27 квартира 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5A" w:rsidRDefault="002214AC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    </w:t>
            </w:r>
            <w:r w:rsidR="00B03F4B">
              <w:rPr>
                <w:rFonts w:ascii="Times New Roman" w:hAnsi="Times New Roman"/>
                <w:color w:val="292C2F"/>
                <w:sz w:val="20"/>
                <w:szCs w:val="20"/>
              </w:rPr>
              <w:t>Квартира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C7" w:rsidRPr="00186533" w:rsidRDefault="00186533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186533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606504121010000004940025000000000;</w:t>
            </w:r>
          </w:p>
          <w:p w:rsidR="00186533" w:rsidRPr="00186533" w:rsidRDefault="00186533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186533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f7dd4e2d-186d-4f87-b960-a6cdf797ffda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55A" w:rsidRPr="00B13A65" w:rsidRDefault="00A5625E" w:rsidP="00B03F4B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61:34:0010060:331</w:t>
            </w:r>
          </w:p>
        </w:tc>
      </w:tr>
      <w:tr w:rsidR="002214AC" w:rsidRPr="00B13A65" w:rsidTr="00B03F4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AC" w:rsidRPr="00B13A65" w:rsidRDefault="002214AC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AC" w:rsidRPr="00B13A65" w:rsidRDefault="00A5625E" w:rsidP="008E4FE1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B13A65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B13A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B13A65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Гигант, улица Пролетарская  дом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4AC" w:rsidRDefault="00A5625E" w:rsidP="002214AC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C7" w:rsidRPr="00186533" w:rsidRDefault="00186533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186533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606504121010000005220001000000000;</w:t>
            </w:r>
          </w:p>
          <w:p w:rsidR="00186533" w:rsidRPr="00186533" w:rsidRDefault="00186533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186533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f4328e51-ae67-40c9-9f6c-c151339b2aaf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4AC" w:rsidRDefault="00A5625E" w:rsidP="00B03F4B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61:34:0000000:569</w:t>
            </w:r>
          </w:p>
        </w:tc>
      </w:tr>
      <w:tr w:rsidR="002214AC" w:rsidRPr="00B13A65" w:rsidTr="00B03F4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AC" w:rsidRPr="00B13A65" w:rsidRDefault="002214AC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AC" w:rsidRPr="00B13A65" w:rsidRDefault="00A5625E" w:rsidP="002214AC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B13A65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B13A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B13A65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Гигант, улица Пролетарская  дом 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4AC" w:rsidRDefault="002214AC" w:rsidP="002214AC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C7" w:rsidRPr="00186533" w:rsidRDefault="00186533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186533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606504121010000005220018000000000;</w:t>
            </w:r>
          </w:p>
          <w:p w:rsidR="00186533" w:rsidRPr="00186533" w:rsidRDefault="00186533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186533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6587bacb-6ebd-4a8c-82a9-ddafd1b22abf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4AC" w:rsidRDefault="00A5625E" w:rsidP="00B03F4B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61:34:0000000:2464</w:t>
            </w:r>
          </w:p>
        </w:tc>
      </w:tr>
      <w:tr w:rsidR="00DC3E93" w:rsidRPr="00B13A65" w:rsidTr="00B03F4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E93" w:rsidRPr="00B13A65" w:rsidRDefault="00DC3E93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E93" w:rsidRPr="00B13A65" w:rsidRDefault="00A5625E" w:rsidP="002214AC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B13A65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B13A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B13A65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Гигант, улица Промышленная  здание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E93" w:rsidRDefault="00DC3E93" w:rsidP="002214AC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>
              <w:rPr>
                <w:rFonts w:ascii="Times New Roman" w:hAnsi="Times New Roman"/>
                <w:color w:val="292C2F"/>
                <w:sz w:val="20"/>
                <w:szCs w:val="20"/>
              </w:rPr>
              <w:t>Здание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BE" w:rsidRDefault="00186533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606504121010000009020005000000000;</w:t>
            </w:r>
          </w:p>
          <w:p w:rsidR="00186533" w:rsidRPr="002214AC" w:rsidRDefault="00186533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669bad8d-3a34-464a-9197-4b9fa9fe42b9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E93" w:rsidRDefault="00A5625E" w:rsidP="00B03F4B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61:34:0000000:3056</w:t>
            </w:r>
          </w:p>
        </w:tc>
      </w:tr>
    </w:tbl>
    <w:p w:rsidR="00805308" w:rsidRPr="00444B53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sectPr w:rsidR="00805308" w:rsidRPr="00444B53" w:rsidSect="00BC1EE0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0855E8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3185F9B"/>
    <w:multiLevelType w:val="hybridMultilevel"/>
    <w:tmpl w:val="373A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BE0530"/>
    <w:multiLevelType w:val="hybridMultilevel"/>
    <w:tmpl w:val="42784D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116539"/>
    <w:multiLevelType w:val="hybridMultilevel"/>
    <w:tmpl w:val="FF3E8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D85D66"/>
    <w:multiLevelType w:val="hybridMultilevel"/>
    <w:tmpl w:val="B1C437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BE0B28"/>
    <w:multiLevelType w:val="hybridMultilevel"/>
    <w:tmpl w:val="3E943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78711A"/>
    <w:multiLevelType w:val="hybridMultilevel"/>
    <w:tmpl w:val="91F026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BD780C"/>
    <w:multiLevelType w:val="hybridMultilevel"/>
    <w:tmpl w:val="684A7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EE0"/>
    <w:rsid w:val="001225FA"/>
    <w:rsid w:val="00123CDE"/>
    <w:rsid w:val="00126CE9"/>
    <w:rsid w:val="00141380"/>
    <w:rsid w:val="00143CD0"/>
    <w:rsid w:val="00147306"/>
    <w:rsid w:val="00170100"/>
    <w:rsid w:val="0018589E"/>
    <w:rsid w:val="00186533"/>
    <w:rsid w:val="001C7779"/>
    <w:rsid w:val="001E7DF0"/>
    <w:rsid w:val="002214AC"/>
    <w:rsid w:val="002554D2"/>
    <w:rsid w:val="002A3940"/>
    <w:rsid w:val="003C1F96"/>
    <w:rsid w:val="00444B53"/>
    <w:rsid w:val="00453082"/>
    <w:rsid w:val="005B3A44"/>
    <w:rsid w:val="005F67FA"/>
    <w:rsid w:val="0062755A"/>
    <w:rsid w:val="0062775B"/>
    <w:rsid w:val="00684842"/>
    <w:rsid w:val="006B1E03"/>
    <w:rsid w:val="00710EFF"/>
    <w:rsid w:val="00724629"/>
    <w:rsid w:val="007A617D"/>
    <w:rsid w:val="007F5DD4"/>
    <w:rsid w:val="00805308"/>
    <w:rsid w:val="00820B5D"/>
    <w:rsid w:val="008821B2"/>
    <w:rsid w:val="008E4FE1"/>
    <w:rsid w:val="00A2259B"/>
    <w:rsid w:val="00A5625E"/>
    <w:rsid w:val="00AB29E2"/>
    <w:rsid w:val="00AF1A53"/>
    <w:rsid w:val="00B03F4B"/>
    <w:rsid w:val="00B13A65"/>
    <w:rsid w:val="00B4600E"/>
    <w:rsid w:val="00B82762"/>
    <w:rsid w:val="00B93C0D"/>
    <w:rsid w:val="00BB63AC"/>
    <w:rsid w:val="00BC1EE0"/>
    <w:rsid w:val="00BF0C4B"/>
    <w:rsid w:val="00C370A4"/>
    <w:rsid w:val="00C5058F"/>
    <w:rsid w:val="00D40962"/>
    <w:rsid w:val="00D64D54"/>
    <w:rsid w:val="00DC3E93"/>
    <w:rsid w:val="00DD31E4"/>
    <w:rsid w:val="00DE5F71"/>
    <w:rsid w:val="00E1528E"/>
    <w:rsid w:val="00E72400"/>
    <w:rsid w:val="00E72602"/>
    <w:rsid w:val="00ED3DBF"/>
    <w:rsid w:val="00ED7945"/>
    <w:rsid w:val="00EE2EC6"/>
    <w:rsid w:val="00EE48D5"/>
    <w:rsid w:val="00EF7B6A"/>
    <w:rsid w:val="00F67EC7"/>
    <w:rsid w:val="00FD192F"/>
    <w:rsid w:val="00FD3010"/>
    <w:rsid w:val="00FF6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5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05308"/>
    <w:pPr>
      <w:suppressAutoHyphens/>
      <w:ind w:left="720"/>
    </w:pPr>
    <w:rPr>
      <w:rFonts w:eastAsia="SimSun" w:cs="Tahoma"/>
      <w:lang w:eastAsia="ar-SA"/>
    </w:rPr>
  </w:style>
  <w:style w:type="character" w:customStyle="1" w:styleId="WW8Num1z0">
    <w:name w:val="WW8Num1z0"/>
    <w:rsid w:val="00E72602"/>
    <w:rPr>
      <w:b w:val="0"/>
    </w:rPr>
  </w:style>
  <w:style w:type="character" w:customStyle="1" w:styleId="WW8Num2z0">
    <w:name w:val="WW8Num2z0"/>
    <w:rsid w:val="00E72602"/>
  </w:style>
  <w:style w:type="character" w:customStyle="1" w:styleId="WW8Num2z1">
    <w:name w:val="WW8Num2z1"/>
    <w:rsid w:val="00E72602"/>
  </w:style>
  <w:style w:type="character" w:customStyle="1" w:styleId="WW8Num2z2">
    <w:name w:val="WW8Num2z2"/>
    <w:rsid w:val="00E72602"/>
  </w:style>
  <w:style w:type="character" w:customStyle="1" w:styleId="WW8Num2z3">
    <w:name w:val="WW8Num2z3"/>
    <w:rsid w:val="00E72602"/>
  </w:style>
  <w:style w:type="character" w:customStyle="1" w:styleId="WW8Num2z4">
    <w:name w:val="WW8Num2z4"/>
    <w:rsid w:val="00E72602"/>
  </w:style>
  <w:style w:type="character" w:customStyle="1" w:styleId="WW8Num2z5">
    <w:name w:val="WW8Num2z5"/>
    <w:rsid w:val="00E72602"/>
  </w:style>
  <w:style w:type="character" w:customStyle="1" w:styleId="WW8Num2z6">
    <w:name w:val="WW8Num2z6"/>
    <w:rsid w:val="00E72602"/>
  </w:style>
  <w:style w:type="character" w:customStyle="1" w:styleId="WW8Num2z7">
    <w:name w:val="WW8Num2z7"/>
    <w:rsid w:val="00E72602"/>
  </w:style>
  <w:style w:type="character" w:customStyle="1" w:styleId="WW8Num2z8">
    <w:name w:val="WW8Num2z8"/>
    <w:rsid w:val="00E72602"/>
  </w:style>
  <w:style w:type="character" w:customStyle="1" w:styleId="2">
    <w:name w:val="Основной шрифт абзаца2"/>
    <w:rsid w:val="00E72602"/>
  </w:style>
  <w:style w:type="character" w:customStyle="1" w:styleId="WW8Num1z1">
    <w:name w:val="WW8Num1z1"/>
    <w:rsid w:val="00E72602"/>
  </w:style>
  <w:style w:type="character" w:customStyle="1" w:styleId="WW8Num1z2">
    <w:name w:val="WW8Num1z2"/>
    <w:rsid w:val="00E72602"/>
  </w:style>
  <w:style w:type="character" w:customStyle="1" w:styleId="WW8Num1z3">
    <w:name w:val="WW8Num1z3"/>
    <w:rsid w:val="00E72602"/>
  </w:style>
  <w:style w:type="character" w:customStyle="1" w:styleId="WW8Num1z4">
    <w:name w:val="WW8Num1z4"/>
    <w:rsid w:val="00E72602"/>
  </w:style>
  <w:style w:type="character" w:customStyle="1" w:styleId="WW8Num1z5">
    <w:name w:val="WW8Num1z5"/>
    <w:rsid w:val="00E72602"/>
  </w:style>
  <w:style w:type="character" w:customStyle="1" w:styleId="WW8Num1z6">
    <w:name w:val="WW8Num1z6"/>
    <w:rsid w:val="00E72602"/>
  </w:style>
  <w:style w:type="character" w:customStyle="1" w:styleId="WW8Num1z7">
    <w:name w:val="WW8Num1z7"/>
    <w:rsid w:val="00E72602"/>
  </w:style>
  <w:style w:type="character" w:customStyle="1" w:styleId="WW8Num1z8">
    <w:name w:val="WW8Num1z8"/>
    <w:rsid w:val="00E72602"/>
  </w:style>
  <w:style w:type="character" w:customStyle="1" w:styleId="WW8Num3z0">
    <w:name w:val="WW8Num3z0"/>
    <w:rsid w:val="00E72602"/>
  </w:style>
  <w:style w:type="character" w:customStyle="1" w:styleId="WW8Num3z1">
    <w:name w:val="WW8Num3z1"/>
    <w:rsid w:val="00E72602"/>
  </w:style>
  <w:style w:type="character" w:customStyle="1" w:styleId="WW8Num3z2">
    <w:name w:val="WW8Num3z2"/>
    <w:rsid w:val="00E72602"/>
  </w:style>
  <w:style w:type="character" w:customStyle="1" w:styleId="WW8Num3z3">
    <w:name w:val="WW8Num3z3"/>
    <w:rsid w:val="00E72602"/>
  </w:style>
  <w:style w:type="character" w:customStyle="1" w:styleId="WW8Num3z4">
    <w:name w:val="WW8Num3z4"/>
    <w:rsid w:val="00E72602"/>
  </w:style>
  <w:style w:type="character" w:customStyle="1" w:styleId="WW8Num3z5">
    <w:name w:val="WW8Num3z5"/>
    <w:rsid w:val="00E72602"/>
  </w:style>
  <w:style w:type="character" w:customStyle="1" w:styleId="WW8Num3z6">
    <w:name w:val="WW8Num3z6"/>
    <w:rsid w:val="00E72602"/>
  </w:style>
  <w:style w:type="character" w:customStyle="1" w:styleId="WW8Num3z7">
    <w:name w:val="WW8Num3z7"/>
    <w:rsid w:val="00E72602"/>
  </w:style>
  <w:style w:type="character" w:customStyle="1" w:styleId="WW8Num3z8">
    <w:name w:val="WW8Num3z8"/>
    <w:rsid w:val="00E72602"/>
  </w:style>
  <w:style w:type="character" w:customStyle="1" w:styleId="10">
    <w:name w:val="Основной шрифт абзаца1"/>
    <w:rsid w:val="00E72602"/>
  </w:style>
  <w:style w:type="character" w:customStyle="1" w:styleId="3">
    <w:name w:val="Основной шрифт абзаца3"/>
    <w:rsid w:val="00E72602"/>
  </w:style>
  <w:style w:type="character" w:customStyle="1" w:styleId="ListLabel1">
    <w:name w:val="ListLabel 1"/>
    <w:rsid w:val="00E72602"/>
    <w:rPr>
      <w:b w:val="0"/>
    </w:rPr>
  </w:style>
  <w:style w:type="character" w:customStyle="1" w:styleId="a3">
    <w:name w:val="Символ нумерации"/>
    <w:rsid w:val="00E72602"/>
  </w:style>
  <w:style w:type="paragraph" w:customStyle="1" w:styleId="a4">
    <w:name w:val="Заголовок"/>
    <w:basedOn w:val="a"/>
    <w:next w:val="a5"/>
    <w:rsid w:val="00E7260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5">
    <w:name w:val="Body Text"/>
    <w:basedOn w:val="a"/>
    <w:link w:val="a6"/>
    <w:rsid w:val="00E72602"/>
    <w:pPr>
      <w:suppressAutoHyphens/>
      <w:spacing w:after="120"/>
    </w:pPr>
    <w:rPr>
      <w:rFonts w:eastAsia="SimSun" w:cs="Tahoma"/>
      <w:lang w:eastAsia="ar-SA"/>
    </w:rPr>
  </w:style>
  <w:style w:type="character" w:customStyle="1" w:styleId="a6">
    <w:name w:val="Основной текст Знак"/>
    <w:basedOn w:val="a0"/>
    <w:link w:val="a5"/>
    <w:rsid w:val="00E72602"/>
    <w:rPr>
      <w:rFonts w:eastAsia="SimSun" w:cs="Tahoma"/>
      <w:sz w:val="22"/>
      <w:szCs w:val="22"/>
      <w:lang w:eastAsia="ar-SA"/>
    </w:rPr>
  </w:style>
  <w:style w:type="paragraph" w:styleId="a7">
    <w:name w:val="List"/>
    <w:basedOn w:val="a5"/>
    <w:rsid w:val="00E72602"/>
    <w:rPr>
      <w:rFonts w:cs="Mangal"/>
    </w:rPr>
  </w:style>
  <w:style w:type="paragraph" w:customStyle="1" w:styleId="30">
    <w:name w:val="Название3"/>
    <w:basedOn w:val="a"/>
    <w:rsid w:val="00E72602"/>
    <w:pPr>
      <w:suppressLineNumbers/>
      <w:suppressAutoHyphen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31">
    <w:name w:val="Указатель3"/>
    <w:basedOn w:val="a"/>
    <w:rsid w:val="00E72602"/>
    <w:pPr>
      <w:suppressLineNumbers/>
      <w:suppressAutoHyphens/>
    </w:pPr>
    <w:rPr>
      <w:rFonts w:eastAsia="SimSun" w:cs="Mangal"/>
      <w:lang w:eastAsia="ar-SA"/>
    </w:rPr>
  </w:style>
  <w:style w:type="paragraph" w:customStyle="1" w:styleId="20">
    <w:name w:val="Название2"/>
    <w:basedOn w:val="a"/>
    <w:rsid w:val="00E72602"/>
    <w:pPr>
      <w:suppressLineNumbers/>
      <w:suppressAutoHyphen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21">
    <w:name w:val="Указатель2"/>
    <w:basedOn w:val="a"/>
    <w:rsid w:val="00E72602"/>
    <w:pPr>
      <w:suppressLineNumbers/>
      <w:suppressAutoHyphens/>
    </w:pPr>
    <w:rPr>
      <w:rFonts w:eastAsia="SimSun" w:cs="Mangal"/>
      <w:lang w:eastAsia="ar-SA"/>
    </w:rPr>
  </w:style>
  <w:style w:type="paragraph" w:customStyle="1" w:styleId="11">
    <w:name w:val="Название1"/>
    <w:basedOn w:val="a"/>
    <w:rsid w:val="00E72602"/>
    <w:pPr>
      <w:suppressLineNumbers/>
      <w:suppressAutoHyphen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E72602"/>
    <w:pPr>
      <w:suppressLineNumbers/>
      <w:suppressAutoHyphens/>
    </w:pPr>
    <w:rPr>
      <w:rFonts w:eastAsia="SimSun" w:cs="Mangal"/>
      <w:lang w:eastAsia="ar-SA"/>
    </w:rPr>
  </w:style>
  <w:style w:type="paragraph" w:customStyle="1" w:styleId="a8">
    <w:name w:val="Содержимое таблицы"/>
    <w:basedOn w:val="a"/>
    <w:rsid w:val="00E72602"/>
    <w:pPr>
      <w:suppressLineNumbers/>
      <w:suppressAutoHyphens/>
    </w:pPr>
    <w:rPr>
      <w:rFonts w:eastAsia="SimSun" w:cs="Tahoma"/>
      <w:lang w:eastAsia="ar-SA"/>
    </w:rPr>
  </w:style>
  <w:style w:type="paragraph" w:customStyle="1" w:styleId="a9">
    <w:name w:val="Заголовок таблицы"/>
    <w:basedOn w:val="a8"/>
    <w:rsid w:val="00E7260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96BAA-49AF-42D4-94D9-44F5185CA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Gidi</cp:lastModifiedBy>
  <cp:revision>2</cp:revision>
  <cp:lastPrinted>2024-07-23T08:21:00Z</cp:lastPrinted>
  <dcterms:created xsi:type="dcterms:W3CDTF">2024-07-31T11:38:00Z</dcterms:created>
  <dcterms:modified xsi:type="dcterms:W3CDTF">2024-07-31T11:38:00Z</dcterms:modified>
</cp:coreProperties>
</file>