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2F" w:rsidRDefault="00E231E1">
      <w:pPr>
        <w:pStyle w:val="Postan"/>
      </w:pPr>
      <w:r>
        <w:t>Российская Федерация</w:t>
      </w:r>
    </w:p>
    <w:p w:rsidR="00AA592F" w:rsidRDefault="00E231E1">
      <w:pPr>
        <w:pStyle w:val="Postan"/>
      </w:pPr>
      <w:r>
        <w:t>Администрация Гигантовского сельского  поселения</w:t>
      </w:r>
    </w:p>
    <w:p w:rsidR="00AA592F" w:rsidRDefault="00E231E1">
      <w:pPr>
        <w:pStyle w:val="Postan"/>
      </w:pPr>
      <w:r>
        <w:t>Сальского района</w:t>
      </w:r>
    </w:p>
    <w:p w:rsidR="00AA592F" w:rsidRDefault="00E231E1">
      <w:pPr>
        <w:pStyle w:val="Postan"/>
        <w:rPr>
          <w:sz w:val="16"/>
        </w:rPr>
      </w:pPr>
      <w:r>
        <w:t>Ростовской области</w:t>
      </w:r>
    </w:p>
    <w:p w:rsidR="00AA592F" w:rsidRDefault="00E231E1">
      <w:pPr>
        <w:jc w:val="both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_____________________________________________________________________________________________________________________________</w:t>
      </w:r>
    </w:p>
    <w:p w:rsidR="00AA592F" w:rsidRDefault="00AA592F">
      <w:pPr>
        <w:pStyle w:val="Postan"/>
        <w:rPr>
          <w:sz w:val="16"/>
        </w:rPr>
      </w:pPr>
    </w:p>
    <w:p w:rsidR="00AA592F" w:rsidRDefault="00E231E1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 xml:space="preserve">ПОСТАНОВЛЕНИЕ </w:t>
      </w:r>
    </w:p>
    <w:p w:rsidR="00AA592F" w:rsidRDefault="00E231E1">
      <w:pPr>
        <w:ind w:right="28"/>
        <w:rPr>
          <w:b/>
          <w:sz w:val="28"/>
          <w:u w:val="single"/>
        </w:rPr>
      </w:pPr>
      <w:r>
        <w:rPr>
          <w:sz w:val="28"/>
        </w:rPr>
        <w:t xml:space="preserve">от </w:t>
      </w:r>
      <w:r w:rsidR="009E3379">
        <w:rPr>
          <w:sz w:val="28"/>
          <w:u w:val="single"/>
        </w:rPr>
        <w:t>28</w:t>
      </w:r>
      <w:r>
        <w:rPr>
          <w:sz w:val="28"/>
          <w:u w:val="single"/>
        </w:rPr>
        <w:t>.12.202</w:t>
      </w:r>
      <w:r w:rsidR="00A12A10">
        <w:rPr>
          <w:sz w:val="28"/>
          <w:u w:val="single"/>
        </w:rPr>
        <w:t>4</w:t>
      </w:r>
      <w:r>
        <w:rPr>
          <w:sz w:val="28"/>
        </w:rPr>
        <w:t xml:space="preserve">                                                                                                    №</w:t>
      </w:r>
      <w:r w:rsidR="009E3379">
        <w:rPr>
          <w:sz w:val="28"/>
        </w:rPr>
        <w:t>305</w:t>
      </w:r>
    </w:p>
    <w:p w:rsidR="00AA592F" w:rsidRDefault="00E231E1">
      <w:pPr>
        <w:spacing w:after="260"/>
        <w:ind w:right="28"/>
        <w:jc w:val="center"/>
        <w:rPr>
          <w:sz w:val="28"/>
        </w:rPr>
      </w:pPr>
      <w:r>
        <w:rPr>
          <w:sz w:val="28"/>
        </w:rPr>
        <w:t>п. Гигант</w:t>
      </w:r>
    </w:p>
    <w:p w:rsidR="00AA592F" w:rsidRDefault="00E231E1">
      <w:pPr>
        <w:tabs>
          <w:tab w:val="left" w:pos="4111"/>
          <w:tab w:val="left" w:pos="5580"/>
        </w:tabs>
        <w:ind w:right="4171"/>
        <w:jc w:val="both"/>
        <w:rPr>
          <w:sz w:val="28"/>
        </w:rPr>
      </w:pPr>
      <w:r>
        <w:rPr>
          <w:sz w:val="28"/>
        </w:rPr>
        <w:t>О приведении размера платы граждан за централизованное отопление в зоне обслуживания СРТС ООО «Донэнерго Тепловые сети», подлежащей внесению, при приведении его в соответствие с предельным индексом изменения размера платы граждан за коммунальные услуги по Гигантовскому сельскому  поселению</w:t>
      </w:r>
      <w:r w:rsidR="009E3379">
        <w:rPr>
          <w:sz w:val="28"/>
        </w:rPr>
        <w:t xml:space="preserve"> </w:t>
      </w:r>
      <w:r>
        <w:rPr>
          <w:sz w:val="28"/>
        </w:rPr>
        <w:t>на 2025 год</w:t>
      </w:r>
    </w:p>
    <w:p w:rsidR="00AA592F" w:rsidRDefault="00AA592F">
      <w:pPr>
        <w:pStyle w:val="ConsPlusNormal"/>
        <w:ind w:firstLine="0"/>
        <w:rPr>
          <w:sz w:val="16"/>
        </w:rPr>
      </w:pPr>
    </w:p>
    <w:p w:rsidR="00AA592F" w:rsidRDefault="00E231E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 целях ограничения роста платы граждан за коммунальные услуги по Гигантовскому сельскому поселению, в соответствии с постановлением Правительства Российской Федерации от 30.04.2014 № 400 «О формировании индексов изменения размера вносимой гражданами платы за коммунальные услуги в Российской Федерации», постановлением Правительства Ростовской области от 22.03.2013 № 165  «Об ограничении в Ростовской области роста размера платы граждан за коммунальные услуги», распоряжением Губернатора Ростовской области от 13.12.2024 № 26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2025 год»,  Администрация Гигантовского сельского поселения</w:t>
      </w:r>
    </w:p>
    <w:p w:rsidR="00AA592F" w:rsidRDefault="00AA592F">
      <w:pPr>
        <w:pStyle w:val="a5"/>
        <w:ind w:firstLine="720"/>
        <w:jc w:val="center"/>
        <w:rPr>
          <w:b/>
          <w:sz w:val="16"/>
        </w:rPr>
      </w:pPr>
    </w:p>
    <w:p w:rsidR="00AA592F" w:rsidRDefault="00E231E1">
      <w:pPr>
        <w:pStyle w:val="a5"/>
        <w:ind w:firstLine="720"/>
        <w:jc w:val="center"/>
        <w:rPr>
          <w:b/>
        </w:rPr>
      </w:pPr>
      <w:r>
        <w:rPr>
          <w:b/>
        </w:rPr>
        <w:t>п о с т а н о в л я е т:</w:t>
      </w:r>
    </w:p>
    <w:p w:rsidR="00AA592F" w:rsidRDefault="00AA592F">
      <w:pPr>
        <w:pStyle w:val="ConsPlusNormal"/>
        <w:ind w:firstLine="0"/>
        <w:rPr>
          <w:sz w:val="16"/>
        </w:rPr>
      </w:pPr>
    </w:p>
    <w:p w:rsidR="00AA592F" w:rsidRDefault="00E231E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 Привести в 2025 году размер платы граждан за централизованное отопление в зоне обслуживания СРТС ООО «Донэнерго Тепловые сети», по муниципальному образованию «Гигантовское сельское поселение» в соответствие с установленными предельными индексами путем снижения стоимости коммунальных услуг за централизованное отопление.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услуг.</w:t>
      </w:r>
    </w:p>
    <w:p w:rsidR="00AA592F" w:rsidRDefault="00E231E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 В первом полугодии 2025года снизить уровень платежа граждан-потребителей услуг централизованного отопления от СРТС ООО «Донэнерго Тепловые сети», определив его в процентах от установленного экономически обоснованного тарифа СРТС ООО «Донэнерго Тепловые сети» в следующем порядке:</w:t>
      </w:r>
    </w:p>
    <w:p w:rsidR="00AA592F" w:rsidRDefault="00E231E1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 xml:space="preserve">- за централизованное отопление - уровень оплаты определить в размере 82,4104 % от экономически обоснованного тарифа на тепловую энергию для нужд централизованного отопления, установленного постановлением Региональной службы по тарифам  Ростовской области от  21.11.2024  № 536. Тариф на тепловую энергию для нужд  централизованного отопления  для населения на период с </w:t>
      </w:r>
      <w:r>
        <w:rPr>
          <w:sz w:val="28"/>
        </w:rPr>
        <w:lastRenderedPageBreak/>
        <w:t>01.01.2025г. по 30.06.2025 г установить в размере 4097,89 руб./Гкал. (с учетом НДС).</w:t>
      </w:r>
    </w:p>
    <w:p w:rsidR="00AA592F" w:rsidRDefault="00E231E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 Во втором полугодии 2025года снизить уровень платежа граждан-потребителей услуг централизованного отопления от СРТС ООО «Донэнерго Тепловые сети», определив его в процентах от установленного экономически обоснованного тарифа</w:t>
      </w:r>
      <w:r w:rsidR="009E3379">
        <w:rPr>
          <w:sz w:val="28"/>
        </w:rPr>
        <w:t xml:space="preserve"> </w:t>
      </w:r>
      <w:r>
        <w:rPr>
          <w:sz w:val="28"/>
        </w:rPr>
        <w:t>СРТС ООО «Донэнерго Тепловые сети» в следующем порядке:</w:t>
      </w:r>
    </w:p>
    <w:p w:rsidR="00AA592F" w:rsidRDefault="00E231E1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- за централизованное отопление - уровень оплаты определить в размере 65,6508% от экономически обоснованного тарифа на тепловую энергию для нужд централизованного отопления, установленного постановлением Региональной службы по тарифам  Ростовской области от 21.11.2024 № 536. Тариф на тепловую энергию для нужд  централизованного отопления  для населения на период с 01.07.2025г. по 31.12.2025г. установить в размере 4519,97 руб./Гкал. (с учетом НДС).</w:t>
      </w:r>
    </w:p>
    <w:p w:rsidR="00AA592F" w:rsidRDefault="00E231E1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ab/>
        <w:t>4.  Признать утратившим силу постановление Администрации Гигантовского сельского поселения от 26.12.2023 № 212 «О приведении  размера платы граждан за централизованное отопление в зоне обслуживании  СРТС ООО «Донэнерго Тепловые сети», подлежащей внесению, при приведении его в соответствие с предельным индексом изменения размера платы граждан за коммунальные услуги по Гигантовскому сельскому  поселению в 2024 году».</w:t>
      </w:r>
    </w:p>
    <w:p w:rsidR="00AA592F" w:rsidRDefault="00E231E1">
      <w:pPr>
        <w:pStyle w:val="a5"/>
      </w:pPr>
      <w:r>
        <w:t>5. Финансово-экономическому отделу Администрации Гигантовского сельского поселения возместить СРТС ООО «Донэнерго Тепловые сети» часть платы граждан за коммунальные услуги от снижения уровня платежа граждан в соответствии с заключенными соглашениями 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AA592F" w:rsidRDefault="00E231E1">
      <w:pPr>
        <w:pStyle w:val="a5"/>
      </w:pPr>
      <w:r>
        <w:t>6. Настоящее постановление вступает в силу с 01.01.2025 года  и  действует  до 31.12.2025 года включительно.</w:t>
      </w:r>
    </w:p>
    <w:p w:rsidR="00AA592F" w:rsidRDefault="00E231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7. Настоящее постановление разместить в сети интернет на официальном Интернет-сайте Администрации Гигантовского</w:t>
      </w:r>
      <w:r w:rsidR="00FB1A39">
        <w:rPr>
          <w:sz w:val="28"/>
        </w:rPr>
        <w:t xml:space="preserve"> </w:t>
      </w:r>
      <w:r>
        <w:rPr>
          <w:sz w:val="28"/>
        </w:rPr>
        <w:t>сельского поселения.</w:t>
      </w:r>
    </w:p>
    <w:p w:rsidR="00AA592F" w:rsidRDefault="00E231E1">
      <w:pPr>
        <w:pStyle w:val="a5"/>
      </w:pPr>
      <w:r>
        <w:t>8. Контроль над исполнением настоящего постановления оставляю за собой.</w:t>
      </w:r>
    </w:p>
    <w:p w:rsidR="00AA592F" w:rsidRDefault="00AA592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AA592F" w:rsidRDefault="00AA592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AA592F" w:rsidRDefault="00AA592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AA592F" w:rsidRDefault="00AA592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AA592F" w:rsidRDefault="00AA592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AA592F" w:rsidRDefault="00E231E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AA592F" w:rsidRDefault="00E231E1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Гигантовского сельского  поселения</w:t>
      </w:r>
      <w:r>
        <w:rPr>
          <w:rFonts w:ascii="Times New Roman" w:hAnsi="Times New Roman"/>
          <w:sz w:val="28"/>
        </w:rPr>
        <w:tab/>
        <w:t xml:space="preserve">                                                Ю.М. Штельман</w:t>
      </w:r>
    </w:p>
    <w:p w:rsidR="00AA592F" w:rsidRDefault="00AA592F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</w:p>
    <w:p w:rsidR="00AA592F" w:rsidRDefault="00AA592F">
      <w:pPr>
        <w:jc w:val="both"/>
        <w:rPr>
          <w:sz w:val="16"/>
          <w:highlight w:val="yellow"/>
        </w:rPr>
      </w:pPr>
    </w:p>
    <w:p w:rsidR="00AA592F" w:rsidRDefault="00AA592F">
      <w:pPr>
        <w:jc w:val="both"/>
        <w:rPr>
          <w:sz w:val="16"/>
          <w:highlight w:val="yellow"/>
        </w:rPr>
      </w:pPr>
    </w:p>
    <w:p w:rsidR="00AA592F" w:rsidRDefault="00AA592F">
      <w:pPr>
        <w:jc w:val="both"/>
        <w:rPr>
          <w:sz w:val="16"/>
          <w:highlight w:val="yellow"/>
        </w:rPr>
      </w:pPr>
    </w:p>
    <w:p w:rsidR="00AA592F" w:rsidRDefault="00AA592F">
      <w:pPr>
        <w:jc w:val="both"/>
        <w:rPr>
          <w:sz w:val="16"/>
          <w:highlight w:val="yellow"/>
        </w:rPr>
      </w:pPr>
    </w:p>
    <w:p w:rsidR="00AA592F" w:rsidRDefault="00AA592F">
      <w:pPr>
        <w:jc w:val="both"/>
        <w:rPr>
          <w:sz w:val="16"/>
          <w:highlight w:val="yellow"/>
        </w:rPr>
      </w:pPr>
    </w:p>
    <w:p w:rsidR="00AA592F" w:rsidRDefault="00AA592F">
      <w:pPr>
        <w:jc w:val="both"/>
        <w:rPr>
          <w:sz w:val="16"/>
          <w:highlight w:val="yellow"/>
        </w:rPr>
      </w:pPr>
    </w:p>
    <w:p w:rsidR="00AA592F" w:rsidRDefault="00AA592F">
      <w:pPr>
        <w:jc w:val="both"/>
        <w:rPr>
          <w:sz w:val="16"/>
          <w:highlight w:val="yellow"/>
        </w:rPr>
      </w:pPr>
    </w:p>
    <w:p w:rsidR="00AA592F" w:rsidRPr="00FB1A39" w:rsidRDefault="00AA592F">
      <w:pPr>
        <w:jc w:val="both"/>
        <w:rPr>
          <w:sz w:val="16"/>
          <w:highlight w:val="yellow"/>
        </w:rPr>
      </w:pPr>
    </w:p>
    <w:p w:rsidR="00AA592F" w:rsidRDefault="00AA592F">
      <w:pPr>
        <w:jc w:val="both"/>
        <w:rPr>
          <w:sz w:val="16"/>
          <w:highlight w:val="yellow"/>
        </w:rPr>
      </w:pPr>
    </w:p>
    <w:p w:rsidR="00AA592F" w:rsidRDefault="00AA592F">
      <w:pPr>
        <w:jc w:val="both"/>
        <w:rPr>
          <w:sz w:val="16"/>
          <w:highlight w:val="yellow"/>
        </w:rPr>
      </w:pPr>
    </w:p>
    <w:p w:rsidR="00AA592F" w:rsidRDefault="00E231E1">
      <w:pPr>
        <w:jc w:val="both"/>
        <w:rPr>
          <w:sz w:val="16"/>
        </w:rPr>
      </w:pPr>
      <w:r>
        <w:rPr>
          <w:sz w:val="16"/>
        </w:rPr>
        <w:t>Постановление вносит специалист</w:t>
      </w:r>
    </w:p>
    <w:p w:rsidR="00AA592F" w:rsidRDefault="00E231E1">
      <w:pPr>
        <w:jc w:val="both"/>
        <w:rPr>
          <w:sz w:val="16"/>
        </w:rPr>
      </w:pPr>
      <w:r>
        <w:rPr>
          <w:sz w:val="16"/>
        </w:rPr>
        <w:t xml:space="preserve"> жилищно-коммунального хозяйства,</w:t>
      </w:r>
    </w:p>
    <w:p w:rsidR="00AA592F" w:rsidRDefault="00E231E1">
      <w:pPr>
        <w:jc w:val="both"/>
        <w:rPr>
          <w:spacing w:val="-24"/>
          <w:sz w:val="16"/>
        </w:rPr>
      </w:pPr>
      <w:r>
        <w:rPr>
          <w:sz w:val="16"/>
        </w:rPr>
        <w:t>В.Н. Хитрова</w:t>
      </w:r>
    </w:p>
    <w:sectPr w:rsidR="00AA592F" w:rsidSect="00AA592F">
      <w:footerReference w:type="default" r:id="rId6"/>
      <w:pgSz w:w="11906" w:h="16838"/>
      <w:pgMar w:top="720" w:right="748" w:bottom="357" w:left="992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78" w:rsidRDefault="007D3778" w:rsidP="00AA592F">
      <w:r>
        <w:separator/>
      </w:r>
    </w:p>
  </w:endnote>
  <w:endnote w:type="continuationSeparator" w:id="0">
    <w:p w:rsidR="007D3778" w:rsidRDefault="007D3778" w:rsidP="00AA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2F" w:rsidRDefault="006F07EB">
    <w:pPr>
      <w:framePr w:wrap="around" w:vAnchor="text" w:hAnchor="margin" w:xAlign="right" w:y="1"/>
    </w:pPr>
    <w:r>
      <w:rPr>
        <w:rStyle w:val="13"/>
      </w:rPr>
      <w:fldChar w:fldCharType="begin"/>
    </w:r>
    <w:r w:rsidR="00E231E1">
      <w:rPr>
        <w:rStyle w:val="13"/>
      </w:rPr>
      <w:instrText xml:space="preserve">PAGE </w:instrText>
    </w:r>
    <w:r>
      <w:rPr>
        <w:rStyle w:val="13"/>
      </w:rPr>
      <w:fldChar w:fldCharType="separate"/>
    </w:r>
    <w:r w:rsidR="00A12A10">
      <w:rPr>
        <w:rStyle w:val="13"/>
        <w:noProof/>
      </w:rPr>
      <w:t>2</w:t>
    </w:r>
    <w:r>
      <w:rPr>
        <w:rStyle w:val="13"/>
      </w:rPr>
      <w:fldChar w:fldCharType="end"/>
    </w:r>
  </w:p>
  <w:p w:rsidR="00AA592F" w:rsidRDefault="00AA592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78" w:rsidRDefault="007D3778" w:rsidP="00AA592F">
      <w:r>
        <w:separator/>
      </w:r>
    </w:p>
  </w:footnote>
  <w:footnote w:type="continuationSeparator" w:id="0">
    <w:p w:rsidR="007D3778" w:rsidRDefault="007D3778" w:rsidP="00AA5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92F"/>
    <w:rsid w:val="00027B9B"/>
    <w:rsid w:val="00333542"/>
    <w:rsid w:val="003B4F8D"/>
    <w:rsid w:val="004E5064"/>
    <w:rsid w:val="006F07EB"/>
    <w:rsid w:val="007D3778"/>
    <w:rsid w:val="009E3379"/>
    <w:rsid w:val="009F4731"/>
    <w:rsid w:val="00A12A10"/>
    <w:rsid w:val="00AA592F"/>
    <w:rsid w:val="00E231E1"/>
    <w:rsid w:val="00FB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592F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A592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AA592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A592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A592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A592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A592F"/>
    <w:rPr>
      <w:color w:val="000000"/>
      <w:sz w:val="24"/>
    </w:rPr>
  </w:style>
  <w:style w:type="paragraph" w:styleId="21">
    <w:name w:val="toc 2"/>
    <w:next w:val="a"/>
    <w:link w:val="22"/>
    <w:uiPriority w:val="39"/>
    <w:rsid w:val="00AA59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A592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A592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A592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A592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A592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A592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A592F"/>
    <w:rPr>
      <w:rFonts w:ascii="XO Thames" w:hAnsi="XO Thames"/>
      <w:sz w:val="28"/>
    </w:rPr>
  </w:style>
  <w:style w:type="paragraph" w:customStyle="1" w:styleId="Endnote">
    <w:name w:val="Endnote"/>
    <w:link w:val="Endnote0"/>
    <w:rsid w:val="00AA592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A592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A592F"/>
    <w:rPr>
      <w:rFonts w:ascii="XO Thames" w:hAnsi="XO Thames"/>
      <w:b/>
      <w:sz w:val="26"/>
    </w:rPr>
  </w:style>
  <w:style w:type="paragraph" w:customStyle="1" w:styleId="12">
    <w:name w:val="Номер страницы1"/>
    <w:basedOn w:val="100"/>
    <w:link w:val="13"/>
    <w:rsid w:val="00AA592F"/>
  </w:style>
  <w:style w:type="character" w:customStyle="1" w:styleId="13">
    <w:name w:val="Номер страницы1"/>
    <w:basedOn w:val="101"/>
    <w:link w:val="12"/>
    <w:rsid w:val="00AA592F"/>
  </w:style>
  <w:style w:type="paragraph" w:customStyle="1" w:styleId="23">
    <w:name w:val="Гиперссылка2"/>
    <w:link w:val="24"/>
    <w:rsid w:val="00AA592F"/>
    <w:rPr>
      <w:color w:val="0000FF"/>
      <w:u w:val="single"/>
    </w:rPr>
  </w:style>
  <w:style w:type="character" w:customStyle="1" w:styleId="24">
    <w:name w:val="Гиперссылка2"/>
    <w:link w:val="23"/>
    <w:rsid w:val="00AA592F"/>
    <w:rPr>
      <w:color w:val="0000FF"/>
      <w:u w:val="single"/>
    </w:rPr>
  </w:style>
  <w:style w:type="paragraph" w:customStyle="1" w:styleId="102">
    <w:name w:val="Обычный1_0"/>
    <w:link w:val="103"/>
    <w:rsid w:val="00AA592F"/>
    <w:rPr>
      <w:sz w:val="24"/>
    </w:rPr>
  </w:style>
  <w:style w:type="character" w:customStyle="1" w:styleId="103">
    <w:name w:val="Обычный1_0"/>
    <w:link w:val="102"/>
    <w:rsid w:val="00AA592F"/>
    <w:rPr>
      <w:sz w:val="24"/>
    </w:rPr>
  </w:style>
  <w:style w:type="paragraph" w:customStyle="1" w:styleId="ConsPlusNormal">
    <w:name w:val="ConsPlusNormal"/>
    <w:link w:val="ConsPlusNormal0"/>
    <w:rsid w:val="00AA592F"/>
    <w:pPr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AA592F"/>
    <w:rPr>
      <w:sz w:val="24"/>
    </w:rPr>
  </w:style>
  <w:style w:type="paragraph" w:customStyle="1" w:styleId="14">
    <w:name w:val="Основной шрифт абзаца1"/>
    <w:link w:val="15"/>
    <w:rsid w:val="00AA592F"/>
  </w:style>
  <w:style w:type="character" w:customStyle="1" w:styleId="15">
    <w:name w:val="Основной шрифт абзаца1"/>
    <w:link w:val="14"/>
    <w:rsid w:val="00AA592F"/>
    <w:rPr>
      <w:color w:val="000000"/>
    </w:rPr>
  </w:style>
  <w:style w:type="paragraph" w:styleId="a3">
    <w:name w:val="footer"/>
    <w:basedOn w:val="a"/>
    <w:link w:val="a4"/>
    <w:rsid w:val="00AA59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AA592F"/>
  </w:style>
  <w:style w:type="paragraph" w:styleId="a5">
    <w:name w:val="Body Text Indent"/>
    <w:basedOn w:val="a"/>
    <w:link w:val="a6"/>
    <w:rsid w:val="00AA592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AA592F"/>
    <w:rPr>
      <w:sz w:val="28"/>
    </w:rPr>
  </w:style>
  <w:style w:type="paragraph" w:customStyle="1" w:styleId="Postan">
    <w:name w:val="Postan"/>
    <w:basedOn w:val="a"/>
    <w:link w:val="Postan0"/>
    <w:rsid w:val="00AA592F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A592F"/>
    <w:rPr>
      <w:sz w:val="28"/>
    </w:rPr>
  </w:style>
  <w:style w:type="paragraph" w:styleId="31">
    <w:name w:val="toc 3"/>
    <w:next w:val="a"/>
    <w:link w:val="32"/>
    <w:uiPriority w:val="39"/>
    <w:rsid w:val="00AA592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A592F"/>
    <w:rPr>
      <w:rFonts w:ascii="XO Thames" w:hAnsi="XO Thames"/>
      <w:sz w:val="28"/>
    </w:rPr>
  </w:style>
  <w:style w:type="paragraph" w:styleId="a7">
    <w:name w:val="Balloon Text"/>
    <w:basedOn w:val="a"/>
    <w:link w:val="a8"/>
    <w:rsid w:val="00AA592F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A592F"/>
    <w:rPr>
      <w:rFonts w:ascii="Tahoma" w:hAnsi="Tahoma"/>
      <w:sz w:val="16"/>
    </w:rPr>
  </w:style>
  <w:style w:type="paragraph" w:customStyle="1" w:styleId="ConsNormal0">
    <w:name w:val="ConsNormal_0"/>
    <w:link w:val="ConsNormal00"/>
    <w:rsid w:val="00AA592F"/>
    <w:rPr>
      <w:rFonts w:ascii="Arial" w:hAnsi="Arial"/>
    </w:rPr>
  </w:style>
  <w:style w:type="character" w:customStyle="1" w:styleId="ConsNormal00">
    <w:name w:val="ConsNormal_0"/>
    <w:link w:val="ConsNormal0"/>
    <w:rsid w:val="00AA592F"/>
    <w:rPr>
      <w:rFonts w:ascii="Arial" w:hAnsi="Arial"/>
      <w:color w:val="000000"/>
    </w:rPr>
  </w:style>
  <w:style w:type="character" w:customStyle="1" w:styleId="50">
    <w:name w:val="Заголовок 5 Знак"/>
    <w:link w:val="5"/>
    <w:rsid w:val="00AA592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A592F"/>
    <w:rPr>
      <w:rFonts w:ascii="AG Souvenir" w:hAnsi="AG Souvenir"/>
      <w:b/>
      <w:spacing w:val="38"/>
      <w:sz w:val="28"/>
    </w:rPr>
  </w:style>
  <w:style w:type="paragraph" w:customStyle="1" w:styleId="16">
    <w:name w:val="Гиперссылка1"/>
    <w:link w:val="a9"/>
    <w:rsid w:val="00AA592F"/>
    <w:rPr>
      <w:color w:val="0000FF"/>
      <w:u w:val="single"/>
    </w:rPr>
  </w:style>
  <w:style w:type="character" w:styleId="a9">
    <w:name w:val="Hyperlink"/>
    <w:link w:val="16"/>
    <w:rsid w:val="00AA592F"/>
    <w:rPr>
      <w:color w:val="0000FF"/>
      <w:u w:val="single"/>
    </w:rPr>
  </w:style>
  <w:style w:type="paragraph" w:customStyle="1" w:styleId="Footnote">
    <w:name w:val="Footnote"/>
    <w:link w:val="Footnote0"/>
    <w:rsid w:val="00AA592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A592F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AA592F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A592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A592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A592F"/>
    <w:rPr>
      <w:rFonts w:ascii="XO Thames" w:hAnsi="XO Thames"/>
      <w:color w:val="000000"/>
    </w:rPr>
  </w:style>
  <w:style w:type="paragraph" w:customStyle="1" w:styleId="100">
    <w:name w:val="Основной шрифт абзаца1_0"/>
    <w:link w:val="101"/>
    <w:rsid w:val="00AA592F"/>
  </w:style>
  <w:style w:type="character" w:customStyle="1" w:styleId="101">
    <w:name w:val="Основной шрифт абзаца1_0"/>
    <w:link w:val="100"/>
    <w:rsid w:val="00AA592F"/>
    <w:rPr>
      <w:color w:val="000000"/>
    </w:rPr>
  </w:style>
  <w:style w:type="paragraph" w:styleId="9">
    <w:name w:val="toc 9"/>
    <w:next w:val="a"/>
    <w:link w:val="90"/>
    <w:uiPriority w:val="39"/>
    <w:rsid w:val="00AA592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A592F"/>
    <w:rPr>
      <w:rFonts w:ascii="XO Thames" w:hAnsi="XO Thames"/>
      <w:sz w:val="28"/>
    </w:rPr>
  </w:style>
  <w:style w:type="paragraph" w:customStyle="1" w:styleId="ConsNormal">
    <w:name w:val="ConsNormal"/>
    <w:link w:val="ConsNormal1"/>
    <w:rsid w:val="00AA592F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"/>
    <w:link w:val="ConsNormal"/>
    <w:rsid w:val="00AA592F"/>
    <w:rPr>
      <w:rFonts w:ascii="Arial" w:hAnsi="Arial"/>
      <w:color w:val="000000"/>
    </w:rPr>
  </w:style>
  <w:style w:type="paragraph" w:styleId="8">
    <w:name w:val="toc 8"/>
    <w:next w:val="a"/>
    <w:link w:val="80"/>
    <w:uiPriority w:val="39"/>
    <w:rsid w:val="00AA592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A592F"/>
    <w:rPr>
      <w:rFonts w:ascii="XO Thames" w:hAnsi="XO Thames"/>
      <w:sz w:val="28"/>
    </w:rPr>
  </w:style>
  <w:style w:type="paragraph" w:customStyle="1" w:styleId="19">
    <w:name w:val="Гиперссылка1"/>
    <w:link w:val="1a"/>
    <w:rsid w:val="00AA592F"/>
    <w:rPr>
      <w:color w:val="0000FF"/>
      <w:u w:val="single"/>
    </w:rPr>
  </w:style>
  <w:style w:type="character" w:customStyle="1" w:styleId="1a">
    <w:name w:val="Гиперссылка1"/>
    <w:link w:val="19"/>
    <w:rsid w:val="00AA592F"/>
    <w:rPr>
      <w:color w:val="0000FF"/>
      <w:u w:val="single"/>
    </w:rPr>
  </w:style>
  <w:style w:type="paragraph" w:styleId="51">
    <w:name w:val="toc 5"/>
    <w:next w:val="a"/>
    <w:link w:val="52"/>
    <w:uiPriority w:val="39"/>
    <w:rsid w:val="00AA592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A592F"/>
    <w:rPr>
      <w:rFonts w:ascii="XO Thames" w:hAnsi="XO Thames"/>
      <w:sz w:val="28"/>
    </w:rPr>
  </w:style>
  <w:style w:type="paragraph" w:customStyle="1" w:styleId="25">
    <w:name w:val="Основной шрифт абзаца2"/>
    <w:link w:val="aa"/>
    <w:rsid w:val="00AA592F"/>
  </w:style>
  <w:style w:type="paragraph" w:styleId="aa">
    <w:name w:val="Subtitle"/>
    <w:next w:val="a"/>
    <w:link w:val="ab"/>
    <w:uiPriority w:val="11"/>
    <w:qFormat/>
    <w:rsid w:val="00AA592F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A592F"/>
    <w:rPr>
      <w:rFonts w:ascii="XO Thames" w:hAnsi="XO Thames"/>
      <w:i/>
      <w:sz w:val="24"/>
    </w:rPr>
  </w:style>
  <w:style w:type="paragraph" w:customStyle="1" w:styleId="1b">
    <w:name w:val="Обычный1"/>
    <w:link w:val="1c"/>
    <w:rsid w:val="00AA592F"/>
    <w:rPr>
      <w:sz w:val="24"/>
    </w:rPr>
  </w:style>
  <w:style w:type="character" w:customStyle="1" w:styleId="1c">
    <w:name w:val="Обычный1"/>
    <w:link w:val="1b"/>
    <w:rsid w:val="00AA592F"/>
    <w:rPr>
      <w:sz w:val="24"/>
    </w:rPr>
  </w:style>
  <w:style w:type="paragraph" w:styleId="ac">
    <w:name w:val="header"/>
    <w:basedOn w:val="a"/>
    <w:link w:val="ad"/>
    <w:rsid w:val="00AA59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AA592F"/>
  </w:style>
  <w:style w:type="paragraph" w:styleId="ae">
    <w:name w:val="Title"/>
    <w:next w:val="a"/>
    <w:link w:val="af"/>
    <w:uiPriority w:val="10"/>
    <w:qFormat/>
    <w:rsid w:val="00AA592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AA592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A592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A592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719</Words>
  <Characters>4104</Characters>
  <Application>Microsoft Office Word</Application>
  <DocSecurity>0</DocSecurity>
  <Lines>34</Lines>
  <Paragraphs>9</Paragraphs>
  <ScaleCrop>false</ScaleCrop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5</cp:revision>
  <cp:lastPrinted>2025-01-10T12:35:00Z</cp:lastPrinted>
  <dcterms:created xsi:type="dcterms:W3CDTF">2024-12-18T12:18:00Z</dcterms:created>
  <dcterms:modified xsi:type="dcterms:W3CDTF">2025-01-10T12:39:00Z</dcterms:modified>
</cp:coreProperties>
</file>