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014BA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   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344095" w:rsidP="004B6AF6">
      <w:pPr>
        <w:rPr>
          <w:sz w:val="26"/>
          <w:szCs w:val="26"/>
        </w:rPr>
      </w:pPr>
      <w:r>
        <w:rPr>
          <w:sz w:val="26"/>
          <w:szCs w:val="26"/>
        </w:rPr>
        <w:t>28.06</w:t>
      </w:r>
      <w:r w:rsidR="00195A23">
        <w:rPr>
          <w:sz w:val="26"/>
          <w:szCs w:val="26"/>
        </w:rPr>
        <w:t>.</w:t>
      </w:r>
      <w:r w:rsidR="00276D95">
        <w:rPr>
          <w:sz w:val="26"/>
          <w:szCs w:val="26"/>
        </w:rPr>
        <w:t>2019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                                  </w:t>
      </w:r>
      <w:r w:rsidR="00F81491">
        <w:rPr>
          <w:sz w:val="26"/>
          <w:szCs w:val="26"/>
        </w:rPr>
        <w:t xml:space="preserve">                      </w:t>
      </w:r>
      <w:r w:rsidR="004B6AF6" w:rsidRPr="004014BA">
        <w:rPr>
          <w:sz w:val="26"/>
          <w:szCs w:val="26"/>
        </w:rPr>
        <w:t xml:space="preserve">                                   </w:t>
      </w:r>
      <w:r w:rsidR="00202AFF">
        <w:rPr>
          <w:sz w:val="26"/>
          <w:szCs w:val="26"/>
        </w:rPr>
        <w:t xml:space="preserve">      </w:t>
      </w:r>
      <w:r w:rsidR="004B6AF6" w:rsidRPr="004014BA">
        <w:rPr>
          <w:sz w:val="26"/>
          <w:szCs w:val="26"/>
        </w:rPr>
        <w:t xml:space="preserve">     № </w:t>
      </w:r>
      <w:r>
        <w:rPr>
          <w:sz w:val="26"/>
          <w:szCs w:val="26"/>
        </w:rPr>
        <w:t>90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 xml:space="preserve">Развитие </w:t>
      </w:r>
      <w:proofErr w:type="gramStart"/>
      <w:r w:rsidRPr="004014BA">
        <w:rPr>
          <w:spacing w:val="6"/>
          <w:sz w:val="26"/>
          <w:szCs w:val="26"/>
        </w:rPr>
        <w:t>физической</w:t>
      </w:r>
      <w:proofErr w:type="gramEnd"/>
      <w:r w:rsidRPr="004014BA">
        <w:rPr>
          <w:spacing w:val="6"/>
          <w:sz w:val="26"/>
          <w:szCs w:val="26"/>
        </w:rPr>
        <w:t xml:space="preserve"> 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ab/>
        <w:t>В соответствии с постановлением Администрации Гигантовского сельского поселения от 07.09.2013 г.  № 330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344095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90 от  28.06</w:t>
      </w:r>
      <w:r w:rsidR="00276D95">
        <w:rPr>
          <w:sz w:val="20"/>
          <w:szCs w:val="20"/>
        </w:rPr>
        <w:t xml:space="preserve">.2019 </w:t>
      </w:r>
      <w:r w:rsidR="00A75711">
        <w:rPr>
          <w:sz w:val="20"/>
          <w:szCs w:val="20"/>
        </w:rPr>
        <w:t>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  <w:r w:rsidRPr="004014BA">
              <w:rPr>
                <w:color w:val="000000"/>
                <w:sz w:val="26"/>
                <w:szCs w:val="26"/>
              </w:rPr>
              <w:t xml:space="preserve">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>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344095">
              <w:rPr>
                <w:kern w:val="2"/>
                <w:sz w:val="26"/>
                <w:szCs w:val="26"/>
              </w:rPr>
              <w:t>оставляет –</w:t>
            </w:r>
            <w:r w:rsidR="00344095">
              <w:rPr>
                <w:kern w:val="2"/>
                <w:sz w:val="26"/>
                <w:szCs w:val="26"/>
              </w:rPr>
              <w:br/>
              <w:t>2745,08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="004B6AF6"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="004B6AF6"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402F9D">
              <w:rPr>
                <w:kern w:val="2"/>
                <w:sz w:val="26"/>
                <w:szCs w:val="26"/>
              </w:rPr>
              <w:t xml:space="preserve"> 44</w:t>
            </w:r>
            <w:r w:rsidR="00DC4701">
              <w:rPr>
                <w:kern w:val="2"/>
                <w:sz w:val="26"/>
                <w:szCs w:val="26"/>
              </w:rPr>
              <w:t>9,8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0C04E0">
              <w:rPr>
                <w:kern w:val="2"/>
                <w:sz w:val="26"/>
                <w:szCs w:val="26"/>
              </w:rPr>
              <w:t xml:space="preserve"> </w:t>
            </w:r>
            <w:r w:rsidR="00276D95">
              <w:rPr>
                <w:kern w:val="2"/>
                <w:sz w:val="26"/>
                <w:szCs w:val="26"/>
              </w:rPr>
              <w:t>407,6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344095">
              <w:rPr>
                <w:kern w:val="2"/>
                <w:sz w:val="26"/>
                <w:szCs w:val="26"/>
              </w:rPr>
              <w:t xml:space="preserve"> 737,3</w:t>
            </w:r>
            <w:r w:rsidR="00DC4701"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 w:rsidR="00344095">
              <w:rPr>
                <w:kern w:val="2"/>
                <w:sz w:val="26"/>
                <w:szCs w:val="26"/>
              </w:rPr>
              <w:t xml:space="preserve"> 444,5</w:t>
            </w:r>
            <w:r w:rsidR="00DC4701"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 w:rsidRPr="00DD5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 w:rsidRPr="00DD5D1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</w:t>
      </w:r>
      <w:r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4014BA">
        <w:rPr>
          <w:sz w:val="26"/>
          <w:szCs w:val="26"/>
        </w:rPr>
        <w:t xml:space="preserve">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344095">
        <w:rPr>
          <w:kern w:val="2"/>
          <w:sz w:val="26"/>
          <w:szCs w:val="26"/>
        </w:rPr>
        <w:t>2745,08</w:t>
      </w:r>
      <w:r w:rsidR="00344095" w:rsidRPr="004014BA">
        <w:rPr>
          <w:kern w:val="2"/>
          <w:sz w:val="26"/>
          <w:szCs w:val="26"/>
        </w:rPr>
        <w:t xml:space="preserve"> 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proofErr w:type="gramStart"/>
      <w:r w:rsidRPr="004014BA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:</w:t>
      </w:r>
      <w:proofErr w:type="gramEnd"/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="00DC4701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 w:rsidR="00402F9D">
        <w:rPr>
          <w:kern w:val="2"/>
          <w:sz w:val="26"/>
          <w:szCs w:val="26"/>
        </w:rPr>
        <w:t xml:space="preserve"> 44</w:t>
      </w:r>
      <w:r w:rsidR="00DC4701">
        <w:rPr>
          <w:kern w:val="2"/>
          <w:sz w:val="26"/>
          <w:szCs w:val="26"/>
        </w:rPr>
        <w:t>9,8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 w:rsidR="00A90D99">
        <w:rPr>
          <w:kern w:val="2"/>
          <w:sz w:val="26"/>
          <w:szCs w:val="26"/>
        </w:rPr>
        <w:t xml:space="preserve"> </w:t>
      </w:r>
      <w:r w:rsidR="0060053E">
        <w:rPr>
          <w:kern w:val="2"/>
          <w:sz w:val="26"/>
          <w:szCs w:val="26"/>
        </w:rPr>
        <w:t>407,6</w:t>
      </w:r>
      <w:r w:rsidR="00DC4701"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 w:rsidR="00344095">
        <w:rPr>
          <w:kern w:val="2"/>
          <w:sz w:val="26"/>
          <w:szCs w:val="26"/>
        </w:rPr>
        <w:t xml:space="preserve"> 737,3</w:t>
      </w:r>
      <w:r w:rsidR="00DC4701" w:rsidRPr="004014BA">
        <w:rPr>
          <w:kern w:val="2"/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 w:rsidR="00344095">
        <w:rPr>
          <w:kern w:val="2"/>
          <w:sz w:val="26"/>
          <w:szCs w:val="26"/>
        </w:rPr>
        <w:t xml:space="preserve"> 444,5</w:t>
      </w:r>
      <w:r w:rsidR="00DC4701"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5"/>
        <w:gridCol w:w="1789"/>
        <w:gridCol w:w="1629"/>
        <w:gridCol w:w="1802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</w:t>
            </w:r>
            <w:r w:rsidRPr="00862C0D">
              <w:rPr>
                <w:bCs/>
                <w:color w:val="FF6600"/>
                <w:sz w:val="26"/>
                <w:szCs w:val="26"/>
              </w:rPr>
              <w:t xml:space="preserve"> </w:t>
            </w:r>
            <w:r w:rsidRPr="00862C0D">
              <w:rPr>
                <w:bCs/>
                <w:sz w:val="26"/>
                <w:szCs w:val="26"/>
              </w:rPr>
              <w:t>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353BA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344095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353BA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344095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353BA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344095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B6AF6" w:rsidRPr="004E0640">
              <w:rPr>
                <w:sz w:val="26"/>
                <w:szCs w:val="26"/>
              </w:rPr>
              <w:t>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353BA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344095" w:rsidP="000677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r w:rsidRPr="007B7E7B">
        <w:rPr>
          <w:b/>
          <w:sz w:val="26"/>
          <w:szCs w:val="26"/>
        </w:rPr>
        <w:lastRenderedPageBreak/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tbl>
      <w:tblPr>
        <w:tblW w:w="10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60053E" w:rsidRPr="002B0E96" w:rsidTr="0060053E">
        <w:tc>
          <w:tcPr>
            <w:tcW w:w="466" w:type="dxa"/>
            <w:vMerge w:val="restart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62" w:type="dxa"/>
            <w:gridSpan w:val="7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60053E" w:rsidRPr="002B0E96" w:rsidTr="0060053E">
        <w:tc>
          <w:tcPr>
            <w:tcW w:w="466" w:type="dxa"/>
            <w:vMerge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</w:tr>
      <w:tr w:rsidR="0060053E" w:rsidRPr="002B0E96" w:rsidTr="0060053E">
        <w:tc>
          <w:tcPr>
            <w:tcW w:w="10464" w:type="dxa"/>
            <w:gridSpan w:val="11"/>
            <w:shd w:val="clear" w:color="auto" w:fill="auto"/>
          </w:tcPr>
          <w:p w:rsidR="0060053E" w:rsidRPr="002B0E96" w:rsidRDefault="0060053E" w:rsidP="00451ADE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66" w:type="dxa"/>
            <w:shd w:val="clear" w:color="auto" w:fill="auto"/>
          </w:tcPr>
          <w:p w:rsidR="0060053E" w:rsidRDefault="00B1697B" w:rsidP="00451ADE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60053E" w:rsidRDefault="00B1697B" w:rsidP="00451ADE">
            <w:pPr>
              <w:jc w:val="center"/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666" w:type="dxa"/>
            <w:shd w:val="clear" w:color="auto" w:fill="auto"/>
          </w:tcPr>
          <w:p w:rsidR="0060053E" w:rsidRDefault="00344095" w:rsidP="00451ADE">
            <w:pPr>
              <w:jc w:val="center"/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B1697B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344095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</w:tr>
      <w:tr w:rsidR="0060053E" w:rsidRPr="002B0E96" w:rsidTr="0060053E">
        <w:tc>
          <w:tcPr>
            <w:tcW w:w="10464" w:type="dxa"/>
            <w:gridSpan w:val="11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rPr>
                <w:sz w:val="20"/>
                <w:szCs w:val="20"/>
              </w:rPr>
            </w:pPr>
            <w:r w:rsidRPr="00C03D46">
              <w:rPr>
                <w:sz w:val="18"/>
                <w:szCs w:val="18"/>
              </w:rPr>
              <w:t>Участие в спортивных соревнованиях различных уровней (районных, областных и т.д.) с оплатой проезда, проживания, суточных, членских взносов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66" w:type="dxa"/>
            <w:shd w:val="clear" w:color="auto" w:fill="auto"/>
          </w:tcPr>
          <w:p w:rsidR="0060053E" w:rsidRDefault="00E31B5A" w:rsidP="00451ADE">
            <w:pPr>
              <w:jc w:val="center"/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666" w:type="dxa"/>
            <w:shd w:val="clear" w:color="auto" w:fill="auto"/>
          </w:tcPr>
          <w:p w:rsidR="0060053E" w:rsidRDefault="00344095" w:rsidP="00451ADE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0053E" w:rsidRPr="003648CE"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666" w:type="dxa"/>
            <w:shd w:val="clear" w:color="auto" w:fill="auto"/>
          </w:tcPr>
          <w:p w:rsidR="0060053E" w:rsidRPr="0091648D" w:rsidRDefault="0060053E" w:rsidP="00451ADE">
            <w:pPr>
              <w:jc w:val="center"/>
              <w:rPr>
                <w:sz w:val="20"/>
                <w:szCs w:val="20"/>
              </w:rPr>
            </w:pPr>
            <w:r w:rsidRPr="0091648D">
              <w:rPr>
                <w:sz w:val="20"/>
                <w:szCs w:val="20"/>
              </w:rPr>
              <w:t>130</w:t>
            </w:r>
          </w:p>
        </w:tc>
        <w:tc>
          <w:tcPr>
            <w:tcW w:w="666" w:type="dxa"/>
            <w:shd w:val="clear" w:color="auto" w:fill="auto"/>
          </w:tcPr>
          <w:p w:rsidR="0060053E" w:rsidRDefault="00E31B5A" w:rsidP="00451ADE">
            <w:pPr>
              <w:jc w:val="center"/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666" w:type="dxa"/>
            <w:shd w:val="clear" w:color="auto" w:fill="auto"/>
          </w:tcPr>
          <w:p w:rsidR="0060053E" w:rsidRDefault="00344095" w:rsidP="00451ADE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0053E" w:rsidRPr="002168F2"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</w:tr>
      <w:tr w:rsidR="0060053E" w:rsidRPr="002B0E96" w:rsidTr="0060053E">
        <w:tc>
          <w:tcPr>
            <w:tcW w:w="10464" w:type="dxa"/>
            <w:gridSpan w:val="11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>
              <w:rPr>
                <w:sz w:val="20"/>
                <w:szCs w:val="20"/>
              </w:rPr>
              <w:t>200,3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>
              <w:rPr>
                <w:sz w:val="20"/>
                <w:szCs w:val="20"/>
              </w:rPr>
              <w:t>147,8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>
              <w:rPr>
                <w:sz w:val="20"/>
                <w:szCs w:val="20"/>
              </w:rPr>
              <w:t>241,1</w:t>
            </w:r>
          </w:p>
        </w:tc>
        <w:tc>
          <w:tcPr>
            <w:tcW w:w="666" w:type="dxa"/>
            <w:shd w:val="clear" w:color="auto" w:fill="auto"/>
          </w:tcPr>
          <w:p w:rsidR="0060053E" w:rsidRDefault="00E31B5A" w:rsidP="00451ADE">
            <w:r>
              <w:rPr>
                <w:sz w:val="20"/>
                <w:szCs w:val="20"/>
              </w:rPr>
              <w:t>208,3</w:t>
            </w:r>
          </w:p>
        </w:tc>
        <w:tc>
          <w:tcPr>
            <w:tcW w:w="666" w:type="dxa"/>
            <w:shd w:val="clear" w:color="auto" w:fill="auto"/>
          </w:tcPr>
          <w:p w:rsidR="0060053E" w:rsidRDefault="00344095" w:rsidP="00451ADE">
            <w:r>
              <w:rPr>
                <w:sz w:val="20"/>
                <w:szCs w:val="20"/>
              </w:rPr>
              <w:t>308,3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217,3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6" w:type="dxa"/>
            <w:shd w:val="clear" w:color="auto" w:fill="auto"/>
          </w:tcPr>
          <w:p w:rsidR="0060053E" w:rsidRDefault="00E31B5A" w:rsidP="00451ADE">
            <w:pPr>
              <w:jc w:val="center"/>
            </w:pPr>
            <w:r>
              <w:rPr>
                <w:sz w:val="20"/>
                <w:szCs w:val="20"/>
              </w:rPr>
              <w:t>462,6</w:t>
            </w:r>
          </w:p>
        </w:tc>
        <w:tc>
          <w:tcPr>
            <w:tcW w:w="666" w:type="dxa"/>
            <w:shd w:val="clear" w:color="auto" w:fill="auto"/>
          </w:tcPr>
          <w:p w:rsidR="0060053E" w:rsidRDefault="00344095" w:rsidP="00451ADE">
            <w:pPr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60053E" w:rsidRDefault="0060053E" w:rsidP="00451ADE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8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60053E" w:rsidRDefault="0060053E" w:rsidP="00451ADE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8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>
              <w:rPr>
                <w:sz w:val="20"/>
                <w:szCs w:val="20"/>
              </w:rPr>
              <w:t>365,1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>
              <w:rPr>
                <w:sz w:val="20"/>
                <w:szCs w:val="20"/>
              </w:rPr>
              <w:t>273,1</w:t>
            </w:r>
          </w:p>
        </w:tc>
        <w:tc>
          <w:tcPr>
            <w:tcW w:w="666" w:type="dxa"/>
            <w:shd w:val="clear" w:color="auto" w:fill="auto"/>
          </w:tcPr>
          <w:p w:rsidR="0060053E" w:rsidRDefault="00E31B5A" w:rsidP="00451ADE">
            <w:r>
              <w:rPr>
                <w:sz w:val="20"/>
                <w:szCs w:val="20"/>
              </w:rPr>
              <w:t>670,9</w:t>
            </w:r>
          </w:p>
        </w:tc>
        <w:tc>
          <w:tcPr>
            <w:tcW w:w="666" w:type="dxa"/>
            <w:shd w:val="clear" w:color="auto" w:fill="auto"/>
          </w:tcPr>
          <w:p w:rsidR="0060053E" w:rsidRDefault="00344095" w:rsidP="00451ADE">
            <w:r>
              <w:rPr>
                <w:sz w:val="20"/>
                <w:szCs w:val="20"/>
              </w:rPr>
              <w:t>418,3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</w:tr>
      <w:tr w:rsidR="0060053E" w:rsidRPr="002B0E96" w:rsidTr="0060053E">
        <w:tc>
          <w:tcPr>
            <w:tcW w:w="4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60053E" w:rsidRPr="002B0E96" w:rsidRDefault="0060053E" w:rsidP="00451ADE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866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>
              <w:rPr>
                <w:b/>
                <w:sz w:val="20"/>
                <w:szCs w:val="20"/>
              </w:rPr>
              <w:t>449,8</w:t>
            </w:r>
          </w:p>
        </w:tc>
        <w:tc>
          <w:tcPr>
            <w:tcW w:w="666" w:type="dxa"/>
            <w:shd w:val="clear" w:color="auto" w:fill="auto"/>
          </w:tcPr>
          <w:p w:rsidR="0060053E" w:rsidRDefault="0060053E" w:rsidP="00451ADE">
            <w:r>
              <w:rPr>
                <w:b/>
                <w:sz w:val="20"/>
                <w:szCs w:val="20"/>
              </w:rPr>
              <w:t>407,6</w:t>
            </w:r>
          </w:p>
        </w:tc>
        <w:tc>
          <w:tcPr>
            <w:tcW w:w="666" w:type="dxa"/>
            <w:shd w:val="clear" w:color="auto" w:fill="auto"/>
          </w:tcPr>
          <w:p w:rsidR="0060053E" w:rsidRDefault="00E31B5A" w:rsidP="00451ADE">
            <w:r>
              <w:rPr>
                <w:b/>
                <w:sz w:val="20"/>
                <w:szCs w:val="20"/>
              </w:rPr>
              <w:t>737,3</w:t>
            </w:r>
          </w:p>
        </w:tc>
        <w:tc>
          <w:tcPr>
            <w:tcW w:w="666" w:type="dxa"/>
            <w:shd w:val="clear" w:color="auto" w:fill="auto"/>
          </w:tcPr>
          <w:p w:rsidR="0060053E" w:rsidRDefault="00344095" w:rsidP="00451ADE">
            <w:r>
              <w:rPr>
                <w:b/>
                <w:sz w:val="20"/>
                <w:szCs w:val="20"/>
              </w:rPr>
              <w:t>444,5</w:t>
            </w:r>
          </w:p>
        </w:tc>
        <w:tc>
          <w:tcPr>
            <w:tcW w:w="1534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60053E" w:rsidRPr="002B0E96" w:rsidRDefault="0060053E" w:rsidP="00451ADE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0"/>
    <w:rsid w:val="00046201"/>
    <w:rsid w:val="00061E5A"/>
    <w:rsid w:val="000C04E0"/>
    <w:rsid w:val="00175032"/>
    <w:rsid w:val="001923F0"/>
    <w:rsid w:val="00195A23"/>
    <w:rsid w:val="001A59D3"/>
    <w:rsid w:val="001E1C27"/>
    <w:rsid w:val="00202AFF"/>
    <w:rsid w:val="00213180"/>
    <w:rsid w:val="00276D95"/>
    <w:rsid w:val="002A7ECF"/>
    <w:rsid w:val="00344095"/>
    <w:rsid w:val="00402F9D"/>
    <w:rsid w:val="004353BA"/>
    <w:rsid w:val="004962C4"/>
    <w:rsid w:val="004B6506"/>
    <w:rsid w:val="004B6AF6"/>
    <w:rsid w:val="005678B7"/>
    <w:rsid w:val="005F0BF1"/>
    <w:rsid w:val="0060053E"/>
    <w:rsid w:val="0065089F"/>
    <w:rsid w:val="00683241"/>
    <w:rsid w:val="006F2081"/>
    <w:rsid w:val="00800AF0"/>
    <w:rsid w:val="00934725"/>
    <w:rsid w:val="00987467"/>
    <w:rsid w:val="009B4D40"/>
    <w:rsid w:val="009B7CF6"/>
    <w:rsid w:val="00A23525"/>
    <w:rsid w:val="00A30146"/>
    <w:rsid w:val="00A75711"/>
    <w:rsid w:val="00A90D99"/>
    <w:rsid w:val="00B1697B"/>
    <w:rsid w:val="00B21369"/>
    <w:rsid w:val="00BD5C97"/>
    <w:rsid w:val="00C969FC"/>
    <w:rsid w:val="00CA5D42"/>
    <w:rsid w:val="00D11E0D"/>
    <w:rsid w:val="00D353AE"/>
    <w:rsid w:val="00D5643D"/>
    <w:rsid w:val="00D61799"/>
    <w:rsid w:val="00DC222D"/>
    <w:rsid w:val="00DC4701"/>
    <w:rsid w:val="00E31B5A"/>
    <w:rsid w:val="00E71403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5CB2-1C0D-4FF1-B867-5CD2DBF2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2019-08-19T05:25:00Z</cp:lastPrinted>
  <dcterms:created xsi:type="dcterms:W3CDTF">2015-02-25T05:41:00Z</dcterms:created>
  <dcterms:modified xsi:type="dcterms:W3CDTF">2019-08-19T06:03:00Z</dcterms:modified>
</cp:coreProperties>
</file>