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DB" w:rsidRPr="00686550" w:rsidRDefault="003911DB" w:rsidP="003911DB">
      <w:pPr>
        <w:spacing w:after="0" w:line="240" w:lineRule="auto"/>
        <w:ind w:right="535"/>
        <w:jc w:val="center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          Российская Федерация</w:t>
      </w:r>
    </w:p>
    <w:p w:rsidR="003911DB" w:rsidRPr="00686550" w:rsidRDefault="003911DB" w:rsidP="003911DB">
      <w:pPr>
        <w:spacing w:after="0" w:line="240" w:lineRule="auto"/>
        <w:ind w:right="535"/>
        <w:jc w:val="center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Ростовская область Сальский район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Администрация  Гигантовского сельского поселения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_________________________________________________________________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86550">
        <w:rPr>
          <w:sz w:val="27"/>
          <w:szCs w:val="27"/>
        </w:rPr>
        <w:t>ПОСТАНОВЛЕНИЕ</w:t>
      </w:r>
    </w:p>
    <w:p w:rsidR="003911DB" w:rsidRPr="00686550" w:rsidRDefault="003911DB" w:rsidP="003911DB">
      <w:pPr>
        <w:spacing w:after="0" w:line="240" w:lineRule="auto"/>
        <w:ind w:right="-79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от 11.01.2016</w:t>
      </w:r>
      <w:r w:rsidRPr="00686550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                          № </w:t>
      </w:r>
      <w:r w:rsidR="005C3841">
        <w:rPr>
          <w:rFonts w:ascii="Times New Roman" w:hAnsi="Times New Roman" w:cs="Times New Roman"/>
          <w:sz w:val="27"/>
          <w:szCs w:val="27"/>
        </w:rPr>
        <w:t>9</w:t>
      </w:r>
    </w:p>
    <w:p w:rsidR="003911DB" w:rsidRPr="00686550" w:rsidRDefault="003911DB" w:rsidP="003911DB">
      <w:pPr>
        <w:spacing w:after="0" w:line="240" w:lineRule="auto"/>
        <w:ind w:right="-79" w:firstLine="709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                                                 п. Гигант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</w:tblGrid>
      <w:tr w:rsidR="003911DB" w:rsidRPr="00686550" w:rsidTr="001B59F6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3911DB" w:rsidRPr="00686550" w:rsidRDefault="003911DB" w:rsidP="00391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86550">
              <w:rPr>
                <w:rFonts w:ascii="Times New Roman" w:hAnsi="Times New Roman" w:cs="Times New Roman"/>
                <w:sz w:val="27"/>
                <w:szCs w:val="27"/>
              </w:rPr>
              <w:t>О порядке участия муниципальных служащих Администрации Гигантовского сельского поселения в управлении коммерческими организациями</w:t>
            </w:r>
          </w:p>
        </w:tc>
      </w:tr>
    </w:tbl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В соответствии с Федеральным </w:t>
      </w:r>
      <w:hyperlink r:id="rId7" w:tooltip="Федеральный закон от 26.12.1995 N 208-ФЗ (ред. от 28.12.2013) &quot;Об акционерных обществах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26.12.1995г. № 208-ФЗ «Об акционерных обществах», Федеральным </w:t>
      </w:r>
      <w:hyperlink r:id="rId8" w:tooltip="Федеральный закон от 08.02.1998 N 14-ФЗ (ред. от 29.12.2012) &quot;Об обществах с ограниченной ответственностью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08.02.1998г. № 14-ФЗ «Об обществах с ограниченной ответственностью», Федеральным </w:t>
      </w:r>
      <w:hyperlink r:id="rId9" w:tooltip="Федеральный закон от 21.12.2001 N 178-ФЗ (ред. от 02.11.2013) &quot;О приватизации государственного и муниципального имущества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21.12.2001г. № 178-ФЗ «О приватизации государственного и муниципального имущества», </w:t>
      </w:r>
      <w:hyperlink r:id="rId10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частью 4 статьи 51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</w:t>
      </w:r>
      <w:hyperlink r:id="rId11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статьей 68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hyperlink r:id="rId12" w:tooltip="Федеральный закон от 02.03.2007 N 25-ФЗ (ред. от 04.03.2014) &quot;О муниципальной службе в Российской Федерации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статьей 14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Федерального закона от 02.03.2007г. № 25-ФЗ «О муниципальной службе в Российской Федерации», руководствуясь Уставом муниципального образования «Гигантовское сельское поселение», 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hyperlink w:anchor="Par32" w:tooltip="Ссылка на текущий документ" w:history="1">
        <w:r w:rsidRPr="00686550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686550">
        <w:rPr>
          <w:rFonts w:ascii="Times New Roman" w:hAnsi="Times New Roman" w:cs="Times New Roman"/>
          <w:sz w:val="27"/>
          <w:szCs w:val="27"/>
        </w:rPr>
        <w:t xml:space="preserve"> участия муниципальных служащих Администрации Гигантовского сельского поселения в управлении коммерческими организациями.</w:t>
      </w:r>
    </w:p>
    <w:p w:rsidR="003911DB" w:rsidRPr="00686550" w:rsidRDefault="003911DB" w:rsidP="003911DB">
      <w:pPr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Ведущему специалисту по кадровой работе в течение 15-ти дней со дня подписания настоящего Постановления обнародовать его на информационных стендах Гигантовского сельского поселения и разместить на официальном сайте Администрации Гигантовского сельского поселения в сети «Интернет».</w:t>
      </w:r>
    </w:p>
    <w:p w:rsidR="003911DB" w:rsidRPr="00686550" w:rsidRDefault="003911DB" w:rsidP="003911DB">
      <w:pPr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дня его официального обнародования.</w:t>
      </w:r>
    </w:p>
    <w:p w:rsidR="003911DB" w:rsidRPr="00686550" w:rsidRDefault="003911DB" w:rsidP="003911DB">
      <w:pPr>
        <w:numPr>
          <w:ilvl w:val="0"/>
          <w:numId w:val="1"/>
        </w:numPr>
        <w:tabs>
          <w:tab w:val="clear" w:pos="720"/>
          <w:tab w:val="num" w:pos="1197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Глава Гигантовского 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</w:r>
      <w:r w:rsidRPr="00686550">
        <w:rPr>
          <w:rFonts w:ascii="Times New Roman" w:hAnsi="Times New Roman" w:cs="Times New Roman"/>
          <w:sz w:val="27"/>
          <w:szCs w:val="27"/>
        </w:rPr>
        <w:tab/>
        <w:t xml:space="preserve">               Ю.М. Штельман</w:t>
      </w:r>
    </w:p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550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3911DB" w:rsidRPr="00686550" w:rsidRDefault="003911DB" w:rsidP="003911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550">
        <w:rPr>
          <w:rFonts w:ascii="Times New Roman" w:hAnsi="Times New Roman" w:cs="Times New Roman"/>
          <w:sz w:val="20"/>
          <w:szCs w:val="20"/>
        </w:rPr>
        <w:t>специалист Статова Т.В.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5694" w:type="dxa"/>
        <w:tblLook w:val="01E0"/>
      </w:tblPr>
      <w:tblGrid>
        <w:gridCol w:w="3876"/>
      </w:tblGrid>
      <w:tr w:rsidR="003911DB" w:rsidRPr="00686550" w:rsidTr="003911DB"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686550" w:rsidRDefault="00686550" w:rsidP="003911DB">
            <w:pPr>
              <w:jc w:val="both"/>
              <w:rPr>
                <w:sz w:val="27"/>
                <w:szCs w:val="27"/>
              </w:rPr>
            </w:pPr>
          </w:p>
          <w:p w:rsidR="003911DB" w:rsidRPr="00686550" w:rsidRDefault="003911DB" w:rsidP="003911DB">
            <w:pPr>
              <w:jc w:val="both"/>
              <w:rPr>
                <w:sz w:val="27"/>
                <w:szCs w:val="27"/>
              </w:rPr>
            </w:pPr>
            <w:r w:rsidRPr="00686550">
              <w:rPr>
                <w:sz w:val="27"/>
                <w:szCs w:val="27"/>
              </w:rPr>
              <w:lastRenderedPageBreak/>
              <w:t>Приложение к постановлению Администрации Гигантовского сельского поселения от 11.01.2016 № 9</w:t>
            </w:r>
          </w:p>
        </w:tc>
      </w:tr>
    </w:tbl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5446FC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Par32" w:tooltip="Ссылка на текущий документ" w:history="1">
        <w:r w:rsidR="003911DB" w:rsidRPr="00686550">
          <w:rPr>
            <w:rFonts w:ascii="Times New Roman" w:hAnsi="Times New Roman" w:cs="Times New Roman"/>
            <w:b/>
            <w:sz w:val="27"/>
            <w:szCs w:val="27"/>
          </w:rPr>
          <w:t>ПОРЯДОК</w:t>
        </w:r>
      </w:hyperlink>
      <w:r w:rsidR="003911DB" w:rsidRPr="00686550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участия муниципальных служащих Администрации Гигантовского 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 xml:space="preserve"> </w:t>
      </w:r>
      <w:r w:rsidRPr="00686550">
        <w:rPr>
          <w:rFonts w:ascii="Times New Roman" w:hAnsi="Times New Roman" w:cs="Times New Roman"/>
          <w:b/>
          <w:sz w:val="27"/>
          <w:szCs w:val="27"/>
        </w:rPr>
        <w:t>в управлении коммерческими организациями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Настоящий Порядок разработан в соответствии с 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Федеральным </w:t>
      </w:r>
      <w:hyperlink r:id="rId13" w:tooltip="Федеральный закон от 26.12.1995 N 208-ФЗ (ред. от 28.12.2013) &quot;Об акционерных обществах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26.12.1995г. № 208-ФЗ «Об акционерных обществах», Федеральным </w:t>
      </w:r>
      <w:hyperlink r:id="rId14" w:tooltip="Федеральный закон от 08.02.1998 N 14-ФЗ (ред. от 29.12.2012) &quot;Об обществах с ограниченной ответственностью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08.02.1998г. № 14-ФЗ «Об обществах с ограниченной ответственностью», Федеральным </w:t>
      </w:r>
      <w:hyperlink r:id="rId15" w:tooltip="Федеральный закон от 21.12.2001 N 178-ФЗ (ред. от 02.11.2013) &quot;О приватизации государственного и муниципального имущества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законом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от 21.12.2001г. № 178-ФЗ «О приватизации государственного и муниципального имущества», </w:t>
      </w:r>
      <w:hyperlink r:id="rId16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частью 4 статьи 51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</w:t>
      </w:r>
      <w:hyperlink r:id="rId1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статьей 68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Федерального закона от 06.10.2003г. № 131-ФЗ «Об общих принципах организации местного самоуправления в Российской Федерации», </w:t>
      </w:r>
      <w:hyperlink r:id="rId18" w:tooltip="Федеральный закон от 02.03.2007 N 25-ФЗ (ред. от 04.03.2014) &quot;О муниципальной службе в Российской Федерации&quot;{КонсультантПлюс}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статьей 14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Федерального закона от 02.03.2007г. № 25-ФЗ «О муниципальной службе в Российской Федерации».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Настоящий Порядок определяет правила назначения и участия муниципальных служащих Администрации </w:t>
      </w:r>
      <w:r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, включая ее отраслевые (функциональные) органы, наделенные правами юридического лица (далее по тексту - муниципальные служащие), в органах управления коммерческих организаций, созданных в форме хозяйственных обществ, акции (доли в уставных капиталах) которых находятся в муниципальной собственности муниципального образования «Гигантовское сельское поселение» (далее по тексту – муниципальное образование) и не закреплены за муниципальными унитарными предприятиями либо муниципальными учреждениями.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II. Используемые термины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Для целей настоящего Порядка применяются следующие термины и определения: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директива - оформленное в письменном виде обязательное для исполнения предписание муниципальному служащему в связи с участием в управлении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коммерческая организация - юридическое лицо, созданное в форме хозяйственного общества, хозяйственного партнерства, производственного кооператива, учредителем, участником либо членом которого является муниципальное образование, а также муниципальное унитарное предприятие, собственником имущества которого является муниципальное образование;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орган управления коммерческой организацией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рекомендация - оформленная в письменном виде позиция для участия муниципального служащего в управлении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lastRenderedPageBreak/>
        <w:t>участие муниципального служащего в управлении коммерческой организацией - включение муниципального служащего в состав органа управления коммерческой организации, принятие им решений и совершение им иных действий (в том числе голосования) в пределах компетенции такого органа.</w:t>
      </w:r>
    </w:p>
    <w:p w:rsidR="003911DB" w:rsidRPr="00686550" w:rsidRDefault="003911DB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Par55"/>
      <w:bookmarkEnd w:id="0"/>
      <w:r w:rsidRPr="00686550">
        <w:rPr>
          <w:rFonts w:ascii="Times New Roman" w:hAnsi="Times New Roman" w:cs="Times New Roman"/>
          <w:b/>
          <w:sz w:val="27"/>
          <w:szCs w:val="27"/>
        </w:rPr>
        <w:t>III. Порядок принятия решений о поручении муниципальному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служащему участвовать в управлении коммерческой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организацией, замене и прекращении участия муниципального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служащего в органе управления коммерческой организацией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bookmarkStart w:id="1" w:name="Par60"/>
      <w:bookmarkEnd w:id="1"/>
      <w:r w:rsidRPr="00686550">
        <w:rPr>
          <w:rFonts w:ascii="Times New Roman" w:hAnsi="Times New Roman" w:cs="Times New Roman"/>
          <w:iCs/>
          <w:sz w:val="27"/>
          <w:szCs w:val="27"/>
        </w:rPr>
        <w:t xml:space="preserve">Инициатива об участии муниципального служащего в управлении коммерческой организацией может исходить от </w:t>
      </w:r>
      <w:r w:rsidRPr="00686550">
        <w:rPr>
          <w:rFonts w:ascii="Times New Roman" w:hAnsi="Times New Roman" w:cs="Times New Roman"/>
          <w:sz w:val="27"/>
          <w:szCs w:val="27"/>
        </w:rPr>
        <w:t>коммерческой организации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действующих органов управления </w:t>
      </w:r>
      <w:r w:rsidRPr="00686550">
        <w:rPr>
          <w:rFonts w:ascii="Times New Roman" w:hAnsi="Times New Roman" w:cs="Times New Roman"/>
          <w:sz w:val="27"/>
          <w:szCs w:val="27"/>
        </w:rPr>
        <w:t>коммерческой организацией</w:t>
      </w:r>
      <w:r w:rsidRPr="00686550">
        <w:rPr>
          <w:rFonts w:ascii="Times New Roman" w:hAnsi="Times New Roman" w:cs="Times New Roman"/>
          <w:iCs/>
          <w:sz w:val="27"/>
          <w:szCs w:val="27"/>
        </w:rPr>
        <w:t>, от депутатов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 Собрания депутатов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от структурного подразделения Администрации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Для рассмотрения вопроса об участии муниципального служащего в управлении коммерческой организацией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Главе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представляются следующие документы: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1) служебная записка от руководителя 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структурного подразделения Администрации </w:t>
      </w:r>
      <w:r w:rsidR="00D92979" w:rsidRPr="00686550">
        <w:rPr>
          <w:rFonts w:ascii="Times New Roman" w:hAnsi="Times New Roman" w:cs="Times New Roman"/>
          <w:sz w:val="27"/>
          <w:szCs w:val="27"/>
        </w:rPr>
        <w:t xml:space="preserve">Гигантовского сельского поселения </w:t>
      </w:r>
      <w:r w:rsidRPr="00686550">
        <w:rPr>
          <w:rFonts w:ascii="Times New Roman" w:hAnsi="Times New Roman" w:cs="Times New Roman"/>
          <w:sz w:val="27"/>
          <w:szCs w:val="27"/>
        </w:rPr>
        <w:t xml:space="preserve">либо заявление от коммерческой организации, 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действующих органов управления </w:t>
      </w:r>
      <w:r w:rsidRPr="00686550">
        <w:rPr>
          <w:rFonts w:ascii="Times New Roman" w:hAnsi="Times New Roman" w:cs="Times New Roman"/>
          <w:sz w:val="27"/>
          <w:szCs w:val="27"/>
        </w:rPr>
        <w:t xml:space="preserve">коммерческой организацией,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Собрания депутатов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 xml:space="preserve"> с просьбой включить муниципального служащего в состав органа управления коммерческой организации и обоснованием необходимости участия муниципального служащего в работе органа управления коммерческой организации;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2) учредительные документы коммерческой организации;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3) список участников общества с ограниченной ответственностью либо выписка из реестра акционеров акционерного общества;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4) сведения о текущем состоянии коммерческой организации (реорганизация, ликвидация, банкротство).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Участие муниципального служащего в управлении коммерческой организацией осуществляется на безвозмездной основе и только при наличии письменного согласия муниципального служащего на участие в управлении коммерческой организацией.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bookmarkStart w:id="2" w:name="Par67"/>
      <w:bookmarkEnd w:id="2"/>
      <w:r w:rsidRPr="00686550">
        <w:rPr>
          <w:rFonts w:ascii="Times New Roman" w:hAnsi="Times New Roman" w:cs="Times New Roman"/>
          <w:iCs/>
          <w:sz w:val="27"/>
          <w:szCs w:val="27"/>
        </w:rPr>
        <w:t xml:space="preserve">Решение о поручении муниципальному служащему участвовать в управлении коммерческой организацией принимается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Главой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в течение 10-ти дней со дня получения указанных в </w:t>
      </w:r>
      <w:hyperlink w:anchor="Par96" w:tooltip="Ссылка на текущий документ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пункте 5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настоящего Порядка документов и оформляется Распоряжением Администрации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bookmarkStart w:id="3" w:name="Par68"/>
      <w:bookmarkEnd w:id="3"/>
      <w:r w:rsidRPr="00686550">
        <w:rPr>
          <w:rFonts w:ascii="Times New Roman" w:hAnsi="Times New Roman" w:cs="Times New Roman"/>
          <w:iCs/>
          <w:sz w:val="27"/>
          <w:szCs w:val="27"/>
        </w:rPr>
        <w:t xml:space="preserve">В случаях, когда в соответствии с действующими нормативными актами функции и полномочия учредителя, участника (акционера), собственника имущества коммерческой организации от имени муниципального образования осуществляет Муниципальное учреждение (далее по тексту -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>Учреждение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), лицо, замещающее должность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>руководителя Учреждения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вправе участвовать в управлении коммерческими организациями без проведения процедуры, предусмотренной </w:t>
      </w:r>
      <w:hyperlink w:anchor="Par60" w:tooltip="Ссылка на текущий документ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 xml:space="preserve">пунктами 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>4 - 7 настоящего Порядка.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lastRenderedPageBreak/>
        <w:t xml:space="preserve">Основанием для включения 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>руководителя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 У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>чреждения</w:t>
      </w:r>
      <w:r w:rsidRPr="00686550">
        <w:rPr>
          <w:rFonts w:ascii="Times New Roman" w:hAnsi="Times New Roman" w:cs="Times New Roman"/>
          <w:sz w:val="27"/>
          <w:szCs w:val="27"/>
        </w:rPr>
        <w:t xml:space="preserve"> в состав органов управления коммерческой организацией является издаваемое им соответствующее распоряжение. Издание распоряжения для представления интересов муниципального образования в высших органах управления коммерческими организациями, а также для осуществления полномочий собственника имущества муниципального унитарного предприятия не требуется.</w:t>
      </w:r>
    </w:p>
    <w:p w:rsidR="003911DB" w:rsidRPr="00686550" w:rsidRDefault="00D92979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Руководитель</w:t>
      </w:r>
      <w:r w:rsidR="003911DB" w:rsidRPr="00686550">
        <w:rPr>
          <w:rFonts w:ascii="Times New Roman" w:hAnsi="Times New Roman" w:cs="Times New Roman"/>
          <w:sz w:val="27"/>
          <w:szCs w:val="27"/>
        </w:rPr>
        <w:t xml:space="preserve"> У</w:t>
      </w:r>
      <w:r w:rsidRPr="00686550">
        <w:rPr>
          <w:rFonts w:ascii="Times New Roman" w:hAnsi="Times New Roman" w:cs="Times New Roman"/>
          <w:sz w:val="27"/>
          <w:szCs w:val="27"/>
        </w:rPr>
        <w:t>чреждения</w:t>
      </w:r>
      <w:r w:rsidR="003911DB" w:rsidRPr="00686550">
        <w:rPr>
          <w:rFonts w:ascii="Times New Roman" w:hAnsi="Times New Roman" w:cs="Times New Roman"/>
          <w:sz w:val="27"/>
          <w:szCs w:val="27"/>
        </w:rPr>
        <w:t xml:space="preserve"> вправе поручить представление интересов муниципального образования в высшем органе управления коммерческой организации муниципальному служащему без проведения процедуры, предусмотренной </w:t>
      </w:r>
      <w:hyperlink w:anchor="Par60" w:tooltip="Ссылка на текущий документ" w:history="1">
        <w:r w:rsidR="003911DB" w:rsidRPr="00686550">
          <w:rPr>
            <w:rFonts w:ascii="Times New Roman" w:hAnsi="Times New Roman" w:cs="Times New Roman"/>
            <w:sz w:val="27"/>
            <w:szCs w:val="27"/>
          </w:rPr>
          <w:t xml:space="preserve">пунктами </w:t>
        </w:r>
      </w:hyperlink>
      <w:r w:rsidR="003911DB" w:rsidRPr="00686550">
        <w:rPr>
          <w:rFonts w:ascii="Times New Roman" w:hAnsi="Times New Roman" w:cs="Times New Roman"/>
          <w:sz w:val="27"/>
          <w:szCs w:val="27"/>
        </w:rPr>
        <w:t xml:space="preserve">4 - 7 настоящего Порядка, после согласования кандидатуры с </w:t>
      </w:r>
      <w:r w:rsidRPr="00686550">
        <w:rPr>
          <w:rFonts w:ascii="Times New Roman" w:hAnsi="Times New Roman" w:cs="Times New Roman"/>
          <w:sz w:val="27"/>
          <w:szCs w:val="27"/>
        </w:rPr>
        <w:t>Главой Гигантовского сельского поселения</w:t>
      </w:r>
      <w:r w:rsidR="003911DB" w:rsidRPr="00686550">
        <w:rPr>
          <w:rFonts w:ascii="Times New Roman" w:hAnsi="Times New Roman" w:cs="Times New Roman"/>
          <w:sz w:val="27"/>
          <w:szCs w:val="27"/>
        </w:rPr>
        <w:t xml:space="preserve"> и оформления распоряжения.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Замена муниципального служащего в органе управления коммерческой организацией осуществляется в случаях: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1) систематического (более одного раза) неисполнения муниципальным служащим своих обязанностей, связанных с участием в управлении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2) письменного отказа муниципального служащего от участия в управлении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3) расторжения трудового договора с муниципальным служащим в соответствии с действующим законодательством;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4) принятия решения о выдвижении другой кандидатуры муниципального служащего или иного уполномоченного лица со дня принятия соответствующего решения;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5) прекращения права муниципальной собственности на акции;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6) ликвидации или реорганизации хозяйственного общества;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7) возникновения иных объективных обстоятельств, препятствующих исполнению муниципальным служащим обязанностей, связанных с участием в управлении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8) в других случаях, предусмотренных действующим законодательством Российской Федерации, Республики Алтай.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Решение о замене муниципального служащего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в органе управления коммерческой организацией оформляется Распоряжением Администрации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Решение о замене муниципального служащего </w:t>
      </w:r>
      <w:r w:rsidRPr="00686550">
        <w:rPr>
          <w:rFonts w:ascii="Times New Roman" w:hAnsi="Times New Roman" w:cs="Times New Roman"/>
          <w:iCs/>
          <w:sz w:val="27"/>
          <w:szCs w:val="27"/>
        </w:rPr>
        <w:t>в органе управления коммерческой организацией</w:t>
      </w:r>
      <w:r w:rsidRPr="00686550">
        <w:rPr>
          <w:rFonts w:ascii="Times New Roman" w:hAnsi="Times New Roman" w:cs="Times New Roman"/>
          <w:sz w:val="27"/>
          <w:szCs w:val="27"/>
        </w:rPr>
        <w:t xml:space="preserve"> принимается </w:t>
      </w:r>
      <w:r w:rsidR="00D92979" w:rsidRPr="00686550">
        <w:rPr>
          <w:rFonts w:ascii="Times New Roman" w:hAnsi="Times New Roman" w:cs="Times New Roman"/>
          <w:sz w:val="27"/>
          <w:szCs w:val="27"/>
        </w:rPr>
        <w:t>Главой Гигантовского 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 xml:space="preserve"> и оформляется распоряжением.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Участие муниципального служащего в управлении коммерческой организацией прекращается: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1) со дня принятия решения о его замене другим муниципальным служащим или иным уполномоченным лицом в органе управления коммерческой организацией;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2) со дня прекращения обязательственных прав муниципального образования в отношении соответствующей коммерческой организации;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3) со дня принятия решения о прекращении участия муниципального служащего в управлении коммерческой организацией.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lastRenderedPageBreak/>
        <w:t>Решение о прекращении участия муниципального служащего</w:t>
      </w:r>
      <w:r w:rsidR="00D92979" w:rsidRPr="00686550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в управлении коммерческой организацией оформляется Распоряжением Администрации </w:t>
      </w:r>
      <w:r w:rsidR="00D92979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Решение о прекращении участия муниципального служащего </w:t>
      </w:r>
      <w:r w:rsidRPr="00686550">
        <w:rPr>
          <w:rFonts w:ascii="Times New Roman" w:hAnsi="Times New Roman" w:cs="Times New Roman"/>
          <w:iCs/>
          <w:sz w:val="27"/>
          <w:szCs w:val="27"/>
        </w:rPr>
        <w:t>в управлении коммерческой организацией</w:t>
      </w:r>
      <w:r w:rsidRPr="00686550">
        <w:rPr>
          <w:rFonts w:ascii="Times New Roman" w:hAnsi="Times New Roman" w:cs="Times New Roman"/>
          <w:sz w:val="27"/>
          <w:szCs w:val="27"/>
        </w:rPr>
        <w:t xml:space="preserve"> принимается </w:t>
      </w:r>
      <w:r w:rsidR="00D92979" w:rsidRPr="00686550">
        <w:rPr>
          <w:rFonts w:ascii="Times New Roman" w:hAnsi="Times New Roman" w:cs="Times New Roman"/>
          <w:sz w:val="27"/>
          <w:szCs w:val="27"/>
        </w:rPr>
        <w:t>Главой Гигантовского 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 xml:space="preserve"> и оформляется распоряжением.</w:t>
      </w:r>
    </w:p>
    <w:p w:rsidR="003911DB" w:rsidRPr="00686550" w:rsidRDefault="00D92979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Глава </w:t>
      </w:r>
      <w:r w:rsidRPr="00686550">
        <w:rPr>
          <w:rFonts w:ascii="Times New Roman" w:hAnsi="Times New Roman" w:cs="Times New Roman"/>
          <w:sz w:val="27"/>
          <w:szCs w:val="27"/>
        </w:rPr>
        <w:t xml:space="preserve">Гигантовского сельского поселения </w:t>
      </w:r>
      <w:r w:rsidR="003911DB" w:rsidRPr="00686550">
        <w:rPr>
          <w:rFonts w:ascii="Times New Roman" w:hAnsi="Times New Roman" w:cs="Times New Roman"/>
          <w:iCs/>
          <w:sz w:val="27"/>
          <w:szCs w:val="27"/>
        </w:rPr>
        <w:t>ходатайствует перед уполномоченным органом (органом управления) коммерческой организации о проведении внеочередного собрания акционеров (участников) коммерческой организации с вопросом о переизбрании муниципального служащего - члена выборного органа управления.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4" w:name="Par83"/>
      <w:bookmarkEnd w:id="4"/>
      <w:r w:rsidRPr="00686550">
        <w:rPr>
          <w:rFonts w:ascii="Times New Roman" w:hAnsi="Times New Roman" w:cs="Times New Roman"/>
          <w:b/>
          <w:sz w:val="27"/>
          <w:szCs w:val="27"/>
        </w:rPr>
        <w:t>IV. Порядок осуществления муниципальными служащими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возложенных на них полномочий по участию в органах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управления коммерческих организаций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Муниципальный служащий участвует в управлении коммерческой организацией в соответствии с законодательством Российской Федерации, </w:t>
      </w:r>
      <w:r w:rsidR="00686550" w:rsidRPr="00686550">
        <w:rPr>
          <w:rFonts w:ascii="Times New Roman" w:hAnsi="Times New Roman" w:cs="Times New Roman"/>
          <w:iCs/>
          <w:sz w:val="27"/>
          <w:szCs w:val="27"/>
        </w:rPr>
        <w:t>Ростовской области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, муниципальными правовыми актами </w:t>
      </w:r>
      <w:r w:rsidR="00686550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, настоящим Порядком, Уставом (Положением) коммерческой организации в интересах муниципального образования на основании полученных директив, рекомендаций и выданной доверенности.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bookmarkStart w:id="5" w:name="Par88"/>
      <w:bookmarkEnd w:id="5"/>
      <w:r w:rsidRPr="00686550">
        <w:rPr>
          <w:rFonts w:ascii="Times New Roman" w:hAnsi="Times New Roman" w:cs="Times New Roman"/>
          <w:iCs/>
          <w:sz w:val="27"/>
          <w:szCs w:val="27"/>
        </w:rPr>
        <w:t xml:space="preserve">Позиция муниципального образования по вопросам, связанным с управлением коммерческой организацией, включая повестку дня заседания или собрания соответствующего органа управления, формируется </w:t>
      </w:r>
      <w:r w:rsidR="00686550" w:rsidRPr="00686550">
        <w:rPr>
          <w:rFonts w:ascii="Times New Roman" w:hAnsi="Times New Roman" w:cs="Times New Roman"/>
          <w:iCs/>
          <w:sz w:val="27"/>
          <w:szCs w:val="27"/>
        </w:rPr>
        <w:t xml:space="preserve">Главой </w:t>
      </w:r>
      <w:r w:rsidR="00686550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>, и отражается в соответствующих директивах и рекомендациях.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 xml:space="preserve">Проекты директив и рекомендаций подготавливаются Муниципальным учреждением совместно с </w:t>
      </w:r>
      <w:r w:rsidR="00686550" w:rsidRPr="00686550">
        <w:rPr>
          <w:rFonts w:ascii="Times New Roman" w:hAnsi="Times New Roman" w:cs="Times New Roman"/>
          <w:sz w:val="27"/>
          <w:szCs w:val="27"/>
        </w:rPr>
        <w:t>финансово-экономическим отделом Администрации Гигантовского сельского поселения</w:t>
      </w:r>
      <w:r w:rsidRPr="00686550">
        <w:rPr>
          <w:rFonts w:ascii="Times New Roman" w:hAnsi="Times New Roman" w:cs="Times New Roman"/>
          <w:sz w:val="27"/>
          <w:szCs w:val="27"/>
        </w:rPr>
        <w:t>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Муниципальный служащий вправе вносить предложения по позиции муниципального образования по указанным вопросам.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Участвуя в управлении коммерческой организацией, муниципальный служащий обязан строго следовать предписаниям, изложенным в полученных им директивах.</w:t>
      </w:r>
    </w:p>
    <w:p w:rsidR="003911DB" w:rsidRPr="00686550" w:rsidRDefault="003911DB" w:rsidP="00391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86550">
        <w:rPr>
          <w:rFonts w:ascii="Times New Roman" w:hAnsi="Times New Roman" w:cs="Times New Roman"/>
          <w:sz w:val="27"/>
          <w:szCs w:val="27"/>
        </w:rPr>
        <w:t>Муниципальный служащий вправе отступать от указаний, изложенных в полученных им рекомендациях, если это отвечает интересам муниципального образования.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Для представления интересов муниципального образования в органах управления коммерческих организаций </w:t>
      </w:r>
      <w:r w:rsidR="00686550" w:rsidRPr="00686550">
        <w:rPr>
          <w:rFonts w:ascii="Times New Roman" w:hAnsi="Times New Roman" w:cs="Times New Roman"/>
          <w:iCs/>
          <w:sz w:val="27"/>
          <w:szCs w:val="27"/>
        </w:rPr>
        <w:t xml:space="preserve">Глава </w:t>
      </w:r>
      <w:r w:rsidR="00686550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выдает соответствующую доверенность.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bookmarkStart w:id="6" w:name="Par93"/>
      <w:bookmarkEnd w:id="6"/>
      <w:r w:rsidRPr="00686550">
        <w:rPr>
          <w:rFonts w:ascii="Times New Roman" w:hAnsi="Times New Roman" w:cs="Times New Roman"/>
          <w:iCs/>
          <w:sz w:val="27"/>
          <w:szCs w:val="27"/>
        </w:rPr>
        <w:t xml:space="preserve">Муниципальный служащий обязан лично участвовать в работе органа управления коммерческой организации, голосовать по вопросам повестки дня заседания органа управления коммерческой организации, а также совершать иные необходимые действия в соответствии с нормами действующего законодательства и учредительных документов </w:t>
      </w:r>
      <w:r w:rsidRPr="00686550">
        <w:rPr>
          <w:rFonts w:ascii="Times New Roman" w:hAnsi="Times New Roman" w:cs="Times New Roman"/>
          <w:sz w:val="27"/>
          <w:szCs w:val="27"/>
        </w:rPr>
        <w:t>коммерческой организации</w:t>
      </w:r>
      <w:r w:rsidRPr="00686550">
        <w:rPr>
          <w:rFonts w:ascii="Times New Roman" w:hAnsi="Times New Roman" w:cs="Times New Roman"/>
          <w:iCs/>
          <w:sz w:val="27"/>
          <w:szCs w:val="27"/>
        </w:rPr>
        <w:t>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Муниципальный служащий обязан в течение 3-х дней со дня заседания органа управления коммерческой организацией отчитаться перед </w:t>
      </w:r>
      <w:r w:rsidR="00686550" w:rsidRPr="00686550">
        <w:rPr>
          <w:rFonts w:ascii="Times New Roman" w:hAnsi="Times New Roman" w:cs="Times New Roman"/>
          <w:iCs/>
          <w:sz w:val="27"/>
          <w:szCs w:val="27"/>
        </w:rPr>
        <w:lastRenderedPageBreak/>
        <w:t xml:space="preserve">Главой </w:t>
      </w:r>
      <w:r w:rsidR="00686550" w:rsidRPr="00686550">
        <w:rPr>
          <w:rFonts w:ascii="Times New Roman" w:hAnsi="Times New Roman" w:cs="Times New Roman"/>
          <w:sz w:val="27"/>
          <w:szCs w:val="27"/>
        </w:rPr>
        <w:t>Гигантовского сельского поселения</w:t>
      </w:r>
      <w:r w:rsidRPr="00686550">
        <w:rPr>
          <w:rFonts w:ascii="Times New Roman" w:hAnsi="Times New Roman" w:cs="Times New Roman"/>
          <w:iCs/>
          <w:sz w:val="27"/>
          <w:szCs w:val="27"/>
        </w:rPr>
        <w:t xml:space="preserve"> по итогам каждого заседания (собрания) органа управления коммерческой организацией, в котором муниципальный служащий принял участие. Отчет муниципального служащего оформляется в виде служебной записки и должен содержать сведения о наименовании коммерческой организации, дате, месте и времени заседания (собрания), рассмотренных на заседании (собрании) вопросах, принятых муниципальным служащим решений либо иных совершенных им действий, принятых на заседании (собрании) решениях.</w:t>
      </w:r>
    </w:p>
    <w:p w:rsidR="003911DB" w:rsidRPr="00686550" w:rsidRDefault="003911DB" w:rsidP="003911DB">
      <w:pPr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7"/>
          <w:szCs w:val="27"/>
        </w:rPr>
      </w:pP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7" w:name="Par96"/>
      <w:bookmarkEnd w:id="7"/>
      <w:r w:rsidRPr="00686550">
        <w:rPr>
          <w:rFonts w:ascii="Times New Roman" w:hAnsi="Times New Roman" w:cs="Times New Roman"/>
          <w:b/>
          <w:sz w:val="27"/>
          <w:szCs w:val="27"/>
        </w:rPr>
        <w:t>V. Ответственность муниципальных служащих и контроль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за осуществлением ими деятельности в органах управления</w:t>
      </w:r>
    </w:p>
    <w:p w:rsidR="003911DB" w:rsidRPr="00686550" w:rsidRDefault="003911DB" w:rsidP="003911D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6550">
        <w:rPr>
          <w:rFonts w:ascii="Times New Roman" w:hAnsi="Times New Roman" w:cs="Times New Roman"/>
          <w:b/>
          <w:sz w:val="27"/>
          <w:szCs w:val="27"/>
        </w:rPr>
        <w:t>коммерческих организаций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Муниципальный служащий при участии в управлении коммерческой организацией помимо обязанностей, возложенных на него должностной инструкцией, несет ответственность за свои действия в соответствии с действующим законодательством и учредительными документами коммерческой организации.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Нарушение муниципальным служащим требований, предусмотренных </w:t>
      </w:r>
      <w:hyperlink w:anchor="Par88" w:tooltip="Ссылка на текущий документ" w:history="1">
        <w:r w:rsidRPr="00686550">
          <w:rPr>
            <w:rFonts w:ascii="Times New Roman" w:hAnsi="Times New Roman" w:cs="Times New Roman"/>
            <w:iCs/>
            <w:sz w:val="27"/>
            <w:szCs w:val="27"/>
          </w:rPr>
          <w:t>пунктами 15</w:t>
        </w:r>
      </w:hyperlink>
      <w:r w:rsidRPr="00686550">
        <w:rPr>
          <w:rFonts w:ascii="Times New Roman" w:hAnsi="Times New Roman" w:cs="Times New Roman"/>
          <w:iCs/>
          <w:sz w:val="27"/>
          <w:szCs w:val="27"/>
        </w:rPr>
        <w:t>, 17, 18 настоящего Порядка, влечет дисциплинарную ответственность в соответствии с действующим законодательством о муниципальной службе.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Муниципальный служащий не несет ответственности за последствия решений, за которые он проголосовал в соответствии с директивой либо выданной доверенностью, в которой указаны полномочия по принятию конкретных решений.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>Муниципальный служащий, выбранный в органы управления коммерческой организацией, не может получать в коммерческой организации вознаграждение в денежной или иной форме, а также покрывать за счет коммерческой организации и третьих лиц расходы на осуществление своих функций.</w:t>
      </w:r>
    </w:p>
    <w:p w:rsidR="003911DB" w:rsidRPr="00686550" w:rsidRDefault="003911DB" w:rsidP="003911DB">
      <w:pPr>
        <w:numPr>
          <w:ilvl w:val="0"/>
          <w:numId w:val="2"/>
        </w:numPr>
        <w:tabs>
          <w:tab w:val="clear" w:pos="1065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Cs/>
          <w:sz w:val="27"/>
          <w:szCs w:val="27"/>
        </w:rPr>
      </w:pPr>
      <w:r w:rsidRPr="00686550">
        <w:rPr>
          <w:rFonts w:ascii="Times New Roman" w:hAnsi="Times New Roman" w:cs="Times New Roman"/>
          <w:iCs/>
          <w:sz w:val="27"/>
          <w:szCs w:val="27"/>
        </w:rPr>
        <w:t xml:space="preserve">Контроль за деятельностью муниципальных служащих осуществляет Комиссия Администрации </w:t>
      </w:r>
      <w:r w:rsidR="00686550" w:rsidRPr="00686550">
        <w:rPr>
          <w:rFonts w:ascii="Times New Roman" w:hAnsi="Times New Roman" w:cs="Times New Roman"/>
          <w:sz w:val="27"/>
          <w:szCs w:val="27"/>
        </w:rPr>
        <w:t xml:space="preserve">Гигантовского сельского поселения </w:t>
      </w:r>
      <w:r w:rsidRPr="00686550">
        <w:rPr>
          <w:rFonts w:ascii="Times New Roman" w:hAnsi="Times New Roman" w:cs="Times New Roman"/>
          <w:iCs/>
          <w:sz w:val="27"/>
          <w:szCs w:val="27"/>
        </w:rPr>
        <w:t>по соблюдению требований к служебному поведению муниципальных служащих и урегулированию конфликта интересов в пределах компетенции, установленной действующим законодательством и Положением о ней.</w:t>
      </w:r>
    </w:p>
    <w:p w:rsidR="005446FC" w:rsidRPr="00686550" w:rsidRDefault="005446FC" w:rsidP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911DB" w:rsidRPr="00686550" w:rsidRDefault="003911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86550" w:rsidRPr="00686550" w:rsidRDefault="0068655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86550" w:rsidRPr="00686550" w:rsidSect="00686550">
      <w:headerReference w:type="even" r:id="rId19"/>
      <w:headerReference w:type="default" r:id="rId20"/>
      <w:pgSz w:w="11906" w:h="16838" w:code="9"/>
      <w:pgMar w:top="709" w:right="851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DD" w:rsidRDefault="000276DD" w:rsidP="005446FC">
      <w:pPr>
        <w:spacing w:after="0" w:line="240" w:lineRule="auto"/>
      </w:pPr>
      <w:r>
        <w:separator/>
      </w:r>
    </w:p>
  </w:endnote>
  <w:endnote w:type="continuationSeparator" w:id="1">
    <w:p w:rsidR="000276DD" w:rsidRDefault="000276DD" w:rsidP="0054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DD" w:rsidRDefault="000276DD" w:rsidP="005446FC">
      <w:pPr>
        <w:spacing w:after="0" w:line="240" w:lineRule="auto"/>
      </w:pPr>
      <w:r>
        <w:separator/>
      </w:r>
    </w:p>
  </w:footnote>
  <w:footnote w:type="continuationSeparator" w:id="1">
    <w:p w:rsidR="000276DD" w:rsidRDefault="000276DD" w:rsidP="0054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3" w:rsidRDefault="005446FC" w:rsidP="004940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65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43C3" w:rsidRDefault="000276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3C3" w:rsidRDefault="005446FC" w:rsidP="004940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865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3841">
      <w:rPr>
        <w:rStyle w:val="a6"/>
        <w:noProof/>
      </w:rPr>
      <w:t>6</w:t>
    </w:r>
    <w:r>
      <w:rPr>
        <w:rStyle w:val="a6"/>
      </w:rPr>
      <w:fldChar w:fldCharType="end"/>
    </w:r>
  </w:p>
  <w:p w:rsidR="004443C3" w:rsidRDefault="000276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0D20"/>
    <w:multiLevelType w:val="hybridMultilevel"/>
    <w:tmpl w:val="5EB26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DF32B0"/>
    <w:multiLevelType w:val="hybridMultilevel"/>
    <w:tmpl w:val="CC567E6E"/>
    <w:lvl w:ilvl="0" w:tplc="076CF5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1DB"/>
    <w:rsid w:val="000276DD"/>
    <w:rsid w:val="003911DB"/>
    <w:rsid w:val="005446FC"/>
    <w:rsid w:val="005C3841"/>
    <w:rsid w:val="00686550"/>
    <w:rsid w:val="00D9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6FC"/>
  </w:style>
  <w:style w:type="paragraph" w:styleId="2">
    <w:name w:val="heading 2"/>
    <w:basedOn w:val="a"/>
    <w:link w:val="20"/>
    <w:qFormat/>
    <w:rsid w:val="003911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911D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5">
    <w:name w:val="Верхний колонтитул Знак"/>
    <w:basedOn w:val="a0"/>
    <w:link w:val="a4"/>
    <w:rsid w:val="003911DB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6">
    <w:name w:val="page number"/>
    <w:basedOn w:val="a0"/>
    <w:rsid w:val="003911DB"/>
  </w:style>
  <w:style w:type="character" w:customStyle="1" w:styleId="20">
    <w:name w:val="Заголовок 2 Знак"/>
    <w:basedOn w:val="a0"/>
    <w:link w:val="2"/>
    <w:rsid w:val="003911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E3F8186B0DAD49024581CC687100350D9FF7480DF41D864C5FF71AF77FH" TargetMode="External"/><Relationship Id="rId13" Type="http://schemas.openxmlformats.org/officeDocument/2006/relationships/hyperlink" Target="consultantplus://offline/ref=DE2DE3F8186B0DAD49024581CC687100350D96F14D0AF41D864C5FF71AF77FH" TargetMode="External"/><Relationship Id="rId18" Type="http://schemas.openxmlformats.org/officeDocument/2006/relationships/hyperlink" Target="consultantplus://offline/ref=DE2DE3F8186B0DAD49024581CC687100350C96F24900F41D864C5FF71A7F20C9F6D215EF9CDF6371FD7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E2DE3F8186B0DAD49024581CC687100350D96F14D0AF41D864C5FF71AF77FH" TargetMode="External"/><Relationship Id="rId12" Type="http://schemas.openxmlformats.org/officeDocument/2006/relationships/hyperlink" Target="consultantplus://offline/ref=DE2DE3F8186B0DAD49024581CC687100350C96F24900F41D864C5FF71A7F20C9F6D215EF9CDF6371FD77H" TargetMode="External"/><Relationship Id="rId17" Type="http://schemas.openxmlformats.org/officeDocument/2006/relationships/hyperlink" Target="consultantplus://offline/ref=DE2DE3F8186B0DAD49024581CC687100350C99FC4E0FF41D864C5FF71A7F20C9F6D215EF9CDE6276FD7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2DE3F8186B0DAD49024581CC687100350C99FC4E0FF41D864C5FF71A7F20C9F6D215EC9EFD79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2DE3F8186B0DAD49024581CC687100350C99FC4E0FF41D864C5FF71A7F20C9F6D215EF9CDE6276FD7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2DE3F8186B0DAD49024581CC687100350C9CFC480BF41D864C5FF71AF77FH" TargetMode="External"/><Relationship Id="rId10" Type="http://schemas.openxmlformats.org/officeDocument/2006/relationships/hyperlink" Target="consultantplus://offline/ref=DE2DE3F8186B0DAD49024581CC687100350C99FC4E0FF41D864C5FF71A7F20C9F6D215EC9EFD79H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2DE3F8186B0DAD49024581CC687100350C9CFC480BF41D864C5FF71AF77FH" TargetMode="External"/><Relationship Id="rId14" Type="http://schemas.openxmlformats.org/officeDocument/2006/relationships/hyperlink" Target="consultantplus://offline/ref=DE2DE3F8186B0DAD49024581CC687100350D9FF7480DF41D864C5FF71AF77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2016-01-05T20:07:00Z</dcterms:created>
  <dcterms:modified xsi:type="dcterms:W3CDTF">2016-02-11T20:20:00Z</dcterms:modified>
</cp:coreProperties>
</file>