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3431" w:rsidRDefault="00A83431" w:rsidP="00A83431">
      <w:pPr>
        <w:pStyle w:val="af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83431" w:rsidRDefault="00A83431" w:rsidP="00A83431">
      <w:pPr>
        <w:pStyle w:val="af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Ростовская область </w:t>
      </w:r>
    </w:p>
    <w:p w:rsidR="00A83431" w:rsidRDefault="00A83431" w:rsidP="00A83431">
      <w:pPr>
        <w:pStyle w:val="af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Сальский район</w:t>
      </w:r>
    </w:p>
    <w:p w:rsidR="00A83431" w:rsidRDefault="00A83431" w:rsidP="00A83431">
      <w:pPr>
        <w:pStyle w:val="af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Гигантовского сельского поселения</w:t>
      </w:r>
    </w:p>
    <w:p w:rsidR="00A83431" w:rsidRDefault="00A83431" w:rsidP="00A83431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  <w:r w:rsidRPr="004B599A">
        <w:rPr>
          <w:rFonts w:cs="Calibri"/>
          <w:noProof/>
          <w:lang w:eastAsia="zh-CN"/>
        </w:rPr>
        <w:pict>
          <v:line id="Прямая соединительная линия 1" o:spid="_x0000_s1044" style="position:absolute;left:0;text-align:left;z-index:1;visibility:visible;mso-wrap-distance-top:-3e-5mm;mso-wrap-distance-bottom:-3e-5mm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4QyOmE8CAABZBAAADgAAAAAAAAAAAAAAAAAuAgAAZHJzL2Uyb0RvYy54bWxQSwECLQAUAAYACAAA&#10;ACEAcKUtQdwAAAAIAQAADwAAAAAAAAAAAAAAAACpBAAAZHJzL2Rvd25yZXYueG1sUEsFBgAAAAAE&#10;AAQA8wAAALIFAAAAAA==&#10;" strokeweight="2.25pt"/>
        </w:pict>
      </w:r>
    </w:p>
    <w:p w:rsidR="00A83431" w:rsidRDefault="00A83431" w:rsidP="00A83431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</w:p>
    <w:p w:rsidR="00A83431" w:rsidRDefault="00A83431" w:rsidP="00A83431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A83431" w:rsidRDefault="00A83431" w:rsidP="00A83431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</w:p>
    <w:p w:rsidR="00A83431" w:rsidRDefault="00A83431" w:rsidP="00A83431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</w:p>
    <w:p w:rsidR="00A83431" w:rsidRDefault="00A83431" w:rsidP="00A83431">
      <w:pPr>
        <w:pStyle w:val="af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27.12.2021                                      п. Гигант                                              № 148</w:t>
      </w:r>
    </w:p>
    <w:p w:rsidR="00AC0369" w:rsidRPr="00E57642" w:rsidRDefault="00AC0369" w:rsidP="00AC0369">
      <w:pPr>
        <w:rPr>
          <w:sz w:val="28"/>
          <w:szCs w:val="28"/>
        </w:rPr>
      </w:pPr>
    </w:p>
    <w:p w:rsidR="002B6359" w:rsidRDefault="0013149F" w:rsidP="0013149F">
      <w:pPr>
        <w:rPr>
          <w:sz w:val="28"/>
          <w:szCs w:val="28"/>
        </w:rPr>
      </w:pPr>
      <w:r w:rsidRPr="0013149F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 муниципальной</w:t>
      </w:r>
    </w:p>
    <w:p w:rsidR="002B6359" w:rsidRDefault="0013149F" w:rsidP="002B6359">
      <w:pPr>
        <w:rPr>
          <w:sz w:val="28"/>
          <w:szCs w:val="28"/>
        </w:rPr>
      </w:pPr>
      <w:r>
        <w:rPr>
          <w:sz w:val="28"/>
          <w:szCs w:val="28"/>
        </w:rPr>
        <w:t xml:space="preserve"> подде</w:t>
      </w:r>
      <w:r w:rsidR="002B6359">
        <w:rPr>
          <w:sz w:val="28"/>
          <w:szCs w:val="28"/>
        </w:rPr>
        <w:t xml:space="preserve">ржке инвестиционной деятельности </w:t>
      </w:r>
    </w:p>
    <w:p w:rsidR="002B6359" w:rsidRDefault="00A83431" w:rsidP="002B6359">
      <w:pPr>
        <w:rPr>
          <w:sz w:val="28"/>
          <w:szCs w:val="28"/>
        </w:rPr>
      </w:pPr>
      <w:r>
        <w:rPr>
          <w:sz w:val="28"/>
          <w:szCs w:val="28"/>
        </w:rPr>
        <w:t>в м</w:t>
      </w:r>
      <w:r w:rsidR="002B6359">
        <w:rPr>
          <w:sz w:val="28"/>
          <w:szCs w:val="28"/>
        </w:rPr>
        <w:t xml:space="preserve">униципальном образовании </w:t>
      </w:r>
    </w:p>
    <w:p w:rsidR="0013149F" w:rsidRPr="0013149F" w:rsidRDefault="002B6359" w:rsidP="002B635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83431">
        <w:rPr>
          <w:sz w:val="28"/>
          <w:szCs w:val="28"/>
        </w:rPr>
        <w:t>Гигантовское</w:t>
      </w:r>
      <w:r>
        <w:rPr>
          <w:sz w:val="28"/>
          <w:szCs w:val="28"/>
        </w:rPr>
        <w:t xml:space="preserve"> сельское поселение»</w:t>
      </w:r>
    </w:p>
    <w:p w:rsidR="00AC0369" w:rsidRPr="00E57642" w:rsidRDefault="00AC0369" w:rsidP="00AC0369">
      <w:pPr>
        <w:jc w:val="both"/>
        <w:rPr>
          <w:sz w:val="28"/>
          <w:szCs w:val="28"/>
        </w:rPr>
      </w:pPr>
    </w:p>
    <w:p w:rsidR="002B6359" w:rsidRPr="00BF06E4" w:rsidRDefault="00AC0369" w:rsidP="00A83431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2B6359" w:rsidRPr="00BF06E4">
        <w:rPr>
          <w:rFonts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   № 131-ФЗ «Об общих принципах организации местного самоуправления в Российской Федерации», Федеральным </w:t>
      </w:r>
      <w:hyperlink r:id="rId7" w:history="1">
        <w:r w:rsidR="002B6359" w:rsidRPr="002B6359">
          <w:rPr>
            <w:rFonts w:cs="Times New Roman"/>
            <w:color w:val="454545"/>
            <w:sz w:val="28"/>
            <w:szCs w:val="28"/>
            <w:u w:val="single"/>
            <w:lang w:eastAsia="ru-RU"/>
          </w:rPr>
          <w:t>законом</w:t>
        </w:r>
      </w:hyperlink>
      <w:r w:rsidR="002B6359" w:rsidRPr="00BF06E4">
        <w:rPr>
          <w:rFonts w:cs="Times New Roman"/>
          <w:color w:val="000000"/>
          <w:sz w:val="28"/>
          <w:szCs w:val="28"/>
          <w:lang w:eastAsia="ru-RU"/>
        </w:rPr>
        <w:t xml:space="preserve"> от 25 февраля 1999 года № 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</w:t>
      </w:r>
      <w:r w:rsidR="00A83431">
        <w:rPr>
          <w:rFonts w:cs="Times New Roman"/>
          <w:color w:val="000000"/>
          <w:sz w:val="28"/>
          <w:szCs w:val="28"/>
          <w:lang w:eastAsia="ru-RU"/>
        </w:rPr>
        <w:t>Гигантовского</w:t>
      </w:r>
      <w:r w:rsidR="002B6359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2B6359"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поселения, обеспечения стабильных условий деятельности инвесторов в</w:t>
      </w:r>
      <w:r w:rsidR="002B6359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A83431">
        <w:rPr>
          <w:rFonts w:cs="Times New Roman"/>
          <w:color w:val="000000"/>
          <w:sz w:val="28"/>
          <w:szCs w:val="28"/>
          <w:lang w:eastAsia="ru-RU"/>
        </w:rPr>
        <w:t>Гигантовском</w:t>
      </w:r>
      <w:r w:rsidR="002B6359" w:rsidRPr="00BF06E4">
        <w:rPr>
          <w:rFonts w:cs="Times New Roman"/>
          <w:color w:val="000000"/>
          <w:sz w:val="28"/>
          <w:szCs w:val="28"/>
          <w:lang w:eastAsia="ru-RU"/>
        </w:rPr>
        <w:t xml:space="preserve"> сельском поселении, руководствуясь Уставом </w:t>
      </w:r>
      <w:r w:rsidR="00A83431">
        <w:rPr>
          <w:rFonts w:cs="Times New Roman"/>
          <w:color w:val="000000"/>
          <w:sz w:val="28"/>
          <w:szCs w:val="28"/>
          <w:lang w:eastAsia="ru-RU"/>
        </w:rPr>
        <w:t>Гигантовского</w:t>
      </w:r>
      <w:r w:rsidR="002B6359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2B6359" w:rsidRPr="00BF06E4">
        <w:rPr>
          <w:rFonts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2B6359" w:rsidRDefault="002B6359" w:rsidP="002B6359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3431" w:rsidRPr="0003103E" w:rsidRDefault="00A83431" w:rsidP="00A83431">
      <w:pPr>
        <w:spacing w:line="276" w:lineRule="auto"/>
        <w:jc w:val="center"/>
        <w:rPr>
          <w:sz w:val="28"/>
          <w:lang w:eastAsia="zh-CN"/>
        </w:rPr>
      </w:pPr>
      <w:r w:rsidRPr="0003103E">
        <w:rPr>
          <w:bCs/>
          <w:sz w:val="28"/>
          <w:szCs w:val="28"/>
          <w:lang w:eastAsia="zh-CN"/>
        </w:rPr>
        <w:t>ПОСТАНОВЛЯЕТ:</w:t>
      </w:r>
    </w:p>
    <w:p w:rsidR="00A83431" w:rsidRPr="0013149F" w:rsidRDefault="002B6359" w:rsidP="00A83431">
      <w:pPr>
        <w:ind w:firstLine="708"/>
        <w:jc w:val="both"/>
        <w:rPr>
          <w:sz w:val="28"/>
          <w:szCs w:val="28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1. Утвердить Положение о муниципальной поддержке инвестиционной</w:t>
      </w:r>
      <w:r w:rsidR="00A83431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деятельности </w:t>
      </w:r>
      <w:r w:rsidR="00A83431">
        <w:rPr>
          <w:sz w:val="28"/>
          <w:szCs w:val="28"/>
        </w:rPr>
        <w:t>в муниципальном образовании  «Гигантовское сельское поселение»</w:t>
      </w:r>
    </w:p>
    <w:p w:rsidR="00A83431" w:rsidRDefault="00A83431" w:rsidP="00A83431">
      <w:pPr>
        <w:pStyle w:val="afc"/>
        <w:spacing w:line="276" w:lineRule="auto"/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2. </w:t>
      </w:r>
      <w:r w:rsidRPr="0003103E">
        <w:rPr>
          <w:sz w:val="28"/>
          <w:szCs w:val="28"/>
          <w:lang w:eastAsia="zh-CN"/>
        </w:rPr>
        <w:t xml:space="preserve"> </w:t>
      </w:r>
      <w:r w:rsidRPr="001051D3">
        <w:rPr>
          <w:sz w:val="28"/>
          <w:szCs w:val="28"/>
        </w:rPr>
        <w:t xml:space="preserve">Постановление вступает в силу со дня его официального обнародования на информационных стендах и Интернет-сайте Администрации </w:t>
      </w:r>
      <w:r>
        <w:rPr>
          <w:sz w:val="28"/>
          <w:szCs w:val="28"/>
        </w:rPr>
        <w:t>Гигантовского</w:t>
      </w:r>
      <w:r w:rsidRPr="001051D3">
        <w:rPr>
          <w:sz w:val="28"/>
          <w:szCs w:val="28"/>
        </w:rPr>
        <w:t xml:space="preserve"> сельского поселения</w:t>
      </w:r>
    </w:p>
    <w:p w:rsidR="00A83431" w:rsidRPr="0003103E" w:rsidRDefault="00A83431" w:rsidP="00A83431">
      <w:pPr>
        <w:pStyle w:val="afc"/>
        <w:spacing w:line="276" w:lineRule="auto"/>
        <w:ind w:right="-285"/>
        <w:jc w:val="both"/>
        <w:rPr>
          <w:sz w:val="28"/>
          <w:szCs w:val="28"/>
          <w:lang w:eastAsia="zh-CN"/>
        </w:rPr>
      </w:pPr>
      <w:r w:rsidRPr="0003103E">
        <w:rPr>
          <w:sz w:val="28"/>
          <w:szCs w:val="28"/>
          <w:lang w:eastAsia="zh-CN"/>
        </w:rPr>
        <w:t xml:space="preserve">      </w:t>
      </w:r>
      <w:r>
        <w:rPr>
          <w:sz w:val="28"/>
          <w:szCs w:val="28"/>
          <w:lang w:eastAsia="zh-CN"/>
        </w:rPr>
        <w:t>3</w:t>
      </w:r>
      <w:r w:rsidRPr="0003103E">
        <w:rPr>
          <w:sz w:val="28"/>
          <w:szCs w:val="28"/>
          <w:lang w:eastAsia="zh-CN"/>
        </w:rPr>
        <w:t>.  Контроль за исполнением настоящего постановления оставляю за собой.</w:t>
      </w:r>
    </w:p>
    <w:p w:rsidR="00A83431" w:rsidRPr="0003103E" w:rsidRDefault="00A83431" w:rsidP="00A83431">
      <w:pPr>
        <w:ind w:right="-55" w:firstLine="567"/>
        <w:jc w:val="both"/>
      </w:pPr>
    </w:p>
    <w:p w:rsidR="00A83431" w:rsidRPr="0003103E" w:rsidRDefault="00A83431" w:rsidP="00A83431">
      <w:pPr>
        <w:tabs>
          <w:tab w:val="left" w:pos="7655"/>
        </w:tabs>
        <w:rPr>
          <w:sz w:val="28"/>
          <w:lang w:eastAsia="zh-CN"/>
        </w:rPr>
      </w:pPr>
      <w:r w:rsidRPr="0003103E">
        <w:rPr>
          <w:sz w:val="28"/>
          <w:lang w:eastAsia="zh-CN"/>
        </w:rPr>
        <w:t>Глава Администрации</w:t>
      </w:r>
    </w:p>
    <w:p w:rsidR="00A83431" w:rsidRPr="0003103E" w:rsidRDefault="00A83431" w:rsidP="00A83431">
      <w:pPr>
        <w:tabs>
          <w:tab w:val="left" w:pos="7655"/>
        </w:tabs>
      </w:pPr>
      <w:r>
        <w:rPr>
          <w:sz w:val="28"/>
          <w:lang w:eastAsia="zh-CN"/>
        </w:rPr>
        <w:t>Гигантовского</w:t>
      </w:r>
      <w:r w:rsidRPr="0003103E">
        <w:rPr>
          <w:sz w:val="28"/>
          <w:lang w:eastAsia="zh-CN"/>
        </w:rPr>
        <w:t xml:space="preserve"> сельского поселения           </w:t>
      </w:r>
      <w:r>
        <w:rPr>
          <w:sz w:val="28"/>
          <w:lang w:eastAsia="zh-CN"/>
        </w:rPr>
        <w:t xml:space="preserve">                           Ю.М.Штельман</w:t>
      </w:r>
    </w:p>
    <w:p w:rsidR="00A83431" w:rsidRPr="0003103E" w:rsidRDefault="00A83431" w:rsidP="00A83431">
      <w:pPr>
        <w:ind w:left="6096" w:hanging="6096"/>
        <w:jc w:val="right"/>
        <w:rPr>
          <w:sz w:val="28"/>
          <w:lang w:eastAsia="zh-CN"/>
        </w:rPr>
      </w:pPr>
    </w:p>
    <w:p w:rsidR="00A83431" w:rsidRDefault="00A83431" w:rsidP="00A83431">
      <w:pPr>
        <w:rPr>
          <w:sz w:val="28"/>
          <w:lang w:eastAsia="zh-CN"/>
        </w:rPr>
      </w:pPr>
    </w:p>
    <w:p w:rsidR="00A83431" w:rsidRPr="003C2633" w:rsidRDefault="00A83431" w:rsidP="00A83431">
      <w:pPr>
        <w:tabs>
          <w:tab w:val="left" w:pos="492"/>
        </w:tabs>
        <w:ind w:left="6096" w:hanging="6096"/>
        <w:rPr>
          <w:lang w:eastAsia="zh-CN"/>
        </w:rPr>
      </w:pPr>
      <w:r>
        <w:rPr>
          <w:sz w:val="28"/>
          <w:lang w:eastAsia="zh-CN"/>
        </w:rPr>
        <w:tab/>
      </w:r>
      <w:r w:rsidRPr="003C2633">
        <w:rPr>
          <w:lang w:eastAsia="zh-CN"/>
        </w:rPr>
        <w:t xml:space="preserve">Постановление вносит: </w:t>
      </w:r>
    </w:p>
    <w:p w:rsidR="00A83431" w:rsidRPr="003C2633" w:rsidRDefault="00A83431" w:rsidP="00A83431">
      <w:pPr>
        <w:tabs>
          <w:tab w:val="left" w:pos="492"/>
        </w:tabs>
        <w:ind w:left="6096" w:hanging="6096"/>
        <w:rPr>
          <w:lang w:eastAsia="zh-CN"/>
        </w:rPr>
      </w:pPr>
      <w:r w:rsidRPr="003C2633">
        <w:rPr>
          <w:lang w:eastAsia="zh-CN"/>
        </w:rPr>
        <w:t>специалист Кожухова С.Н.</w:t>
      </w:r>
    </w:p>
    <w:p w:rsidR="000272FA" w:rsidRDefault="000272FA">
      <w:pPr>
        <w:widowControl w:val="0"/>
        <w:tabs>
          <w:tab w:val="left" w:pos="29911"/>
          <w:tab w:val="left" w:pos="30169"/>
        </w:tabs>
        <w:ind w:left="9356"/>
        <w:jc w:val="right"/>
        <w:rPr>
          <w:color w:val="000000"/>
          <w:sz w:val="28"/>
          <w:szCs w:val="28"/>
        </w:rPr>
        <w:sectPr w:rsidR="000272FA" w:rsidSect="00AA3133">
          <w:pgSz w:w="11906" w:h="16838"/>
          <w:pgMar w:top="568" w:right="1134" w:bottom="1134" w:left="1701" w:header="720" w:footer="720" w:gutter="0"/>
          <w:cols w:space="720"/>
          <w:docGrid w:linePitch="360"/>
        </w:sectPr>
      </w:pPr>
    </w:p>
    <w:p w:rsidR="005C172D" w:rsidRPr="0003103E" w:rsidRDefault="005C172D" w:rsidP="005C172D">
      <w:pPr>
        <w:ind w:left="6096" w:hanging="6096"/>
        <w:jc w:val="right"/>
        <w:rPr>
          <w:sz w:val="28"/>
          <w:lang w:eastAsia="zh-CN"/>
        </w:rPr>
      </w:pPr>
      <w:r w:rsidRPr="0003103E">
        <w:rPr>
          <w:sz w:val="28"/>
          <w:lang w:eastAsia="zh-CN"/>
        </w:rPr>
        <w:lastRenderedPageBreak/>
        <w:t xml:space="preserve">Приложение к постановлению </w:t>
      </w:r>
    </w:p>
    <w:p w:rsidR="005C172D" w:rsidRPr="0003103E" w:rsidRDefault="005C172D" w:rsidP="005C172D">
      <w:pPr>
        <w:ind w:left="6096" w:hanging="6096"/>
        <w:jc w:val="right"/>
        <w:rPr>
          <w:sz w:val="28"/>
          <w:lang w:eastAsia="zh-CN"/>
        </w:rPr>
      </w:pPr>
      <w:r w:rsidRPr="0003103E">
        <w:rPr>
          <w:sz w:val="28"/>
          <w:lang w:eastAsia="zh-CN"/>
        </w:rPr>
        <w:t xml:space="preserve">Администрации </w:t>
      </w:r>
      <w:r>
        <w:rPr>
          <w:sz w:val="28"/>
          <w:lang w:eastAsia="zh-CN"/>
        </w:rPr>
        <w:t>Гигантовского</w:t>
      </w:r>
    </w:p>
    <w:p w:rsidR="005C172D" w:rsidRPr="0003103E" w:rsidRDefault="005C172D" w:rsidP="005C172D">
      <w:pPr>
        <w:ind w:left="6096" w:hanging="6096"/>
        <w:jc w:val="right"/>
        <w:rPr>
          <w:sz w:val="28"/>
          <w:lang w:eastAsia="zh-CN"/>
        </w:rPr>
      </w:pPr>
      <w:r w:rsidRPr="0003103E">
        <w:rPr>
          <w:sz w:val="28"/>
          <w:lang w:eastAsia="zh-CN"/>
        </w:rPr>
        <w:t>сельского поселения</w:t>
      </w:r>
    </w:p>
    <w:p w:rsidR="005C172D" w:rsidRPr="0003103E" w:rsidRDefault="005C172D" w:rsidP="005C172D">
      <w:pPr>
        <w:ind w:left="6096" w:hanging="6096"/>
        <w:jc w:val="right"/>
      </w:pPr>
      <w:r>
        <w:rPr>
          <w:bCs/>
          <w:sz w:val="28"/>
          <w:szCs w:val="28"/>
        </w:rPr>
        <w:t xml:space="preserve">                                                                                      от 27.12.</w:t>
      </w:r>
      <w:r w:rsidRPr="0003103E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03103E">
        <w:rPr>
          <w:bCs/>
          <w:sz w:val="28"/>
          <w:szCs w:val="28"/>
        </w:rPr>
        <w:t>г №</w:t>
      </w:r>
      <w:r>
        <w:rPr>
          <w:bCs/>
          <w:sz w:val="28"/>
          <w:szCs w:val="28"/>
        </w:rPr>
        <w:t xml:space="preserve"> 148</w:t>
      </w:r>
    </w:p>
    <w:p w:rsidR="002B6359" w:rsidRDefault="002B6359" w:rsidP="002B6359">
      <w:pPr>
        <w:rPr>
          <w:sz w:val="16"/>
          <w:szCs w:val="16"/>
        </w:rPr>
      </w:pPr>
    </w:p>
    <w:p w:rsidR="002B6359" w:rsidRPr="00BF06E4" w:rsidRDefault="002B6359" w:rsidP="002B6359">
      <w:pPr>
        <w:rPr>
          <w:rFonts w:ascii="Arial" w:hAnsi="Arial" w:cs="Arial"/>
          <w:color w:val="000000"/>
          <w:lang w:eastAsia="ru-RU"/>
        </w:rPr>
      </w:pPr>
      <w:r>
        <w:rPr>
          <w:sz w:val="16"/>
          <w:szCs w:val="16"/>
        </w:rPr>
        <w:tab/>
      </w:r>
    </w:p>
    <w:p w:rsidR="002B6359" w:rsidRPr="00BF06E4" w:rsidRDefault="002B6359" w:rsidP="005C172D">
      <w:pPr>
        <w:jc w:val="center"/>
        <w:rPr>
          <w:rFonts w:cs="Times New Roman"/>
          <w:color w:val="000000"/>
          <w:sz w:val="28"/>
          <w:szCs w:val="28"/>
          <w:lang w:eastAsia="ru-RU"/>
        </w:rPr>
      </w:pPr>
      <w:r w:rsidRPr="005C172D">
        <w:rPr>
          <w:rFonts w:cs="Times New Roman"/>
          <w:b/>
          <w:color w:val="000000"/>
          <w:sz w:val="28"/>
          <w:szCs w:val="28"/>
          <w:lang w:eastAsia="ru-RU"/>
        </w:rPr>
        <w:t>ПОЛОЖЕНИЕ О МУНИЦИПАЛЬНОЙ ПОДДЕРЖКЕ ИНВЕСТИЦИОННОЙ ДЕЯТЕЛЬНОСТИ В</w:t>
      </w:r>
      <w:r w:rsidR="005C172D">
        <w:rPr>
          <w:rFonts w:cs="Times New Roman"/>
          <w:b/>
          <w:color w:val="000000"/>
          <w:sz w:val="28"/>
          <w:szCs w:val="28"/>
          <w:lang w:eastAsia="ru-RU"/>
        </w:rPr>
        <w:t xml:space="preserve"> ГИГАНТОВСКОМ </w:t>
      </w:r>
      <w:r w:rsidRPr="005C172D">
        <w:rPr>
          <w:rFonts w:cs="Times New Roman"/>
          <w:b/>
          <w:color w:val="000000"/>
          <w:sz w:val="28"/>
          <w:szCs w:val="28"/>
          <w:lang w:eastAsia="ru-RU"/>
        </w:rPr>
        <w:t xml:space="preserve"> СЕЛЬСКОМ ПОСЕЛЕНИИ </w:t>
      </w:r>
    </w:p>
    <w:p w:rsidR="005C172D" w:rsidRDefault="005C172D" w:rsidP="002B6359">
      <w:pPr>
        <w:jc w:val="center"/>
        <w:rPr>
          <w:rFonts w:cs="Times New Roman"/>
          <w:color w:val="000000"/>
          <w:sz w:val="28"/>
          <w:szCs w:val="28"/>
          <w:lang w:eastAsia="ru-RU"/>
        </w:rPr>
      </w:pPr>
    </w:p>
    <w:p w:rsidR="002B6359" w:rsidRPr="005C172D" w:rsidRDefault="002B6359" w:rsidP="002B6359">
      <w:pPr>
        <w:jc w:val="center"/>
        <w:rPr>
          <w:rFonts w:cs="Times New Roman"/>
          <w:b/>
          <w:color w:val="000000"/>
          <w:sz w:val="28"/>
          <w:szCs w:val="28"/>
          <w:lang w:eastAsia="ru-RU"/>
        </w:rPr>
      </w:pPr>
      <w:r w:rsidRPr="005C172D">
        <w:rPr>
          <w:rFonts w:cs="Times New Roman"/>
          <w:b/>
          <w:color w:val="000000"/>
          <w:sz w:val="28"/>
          <w:szCs w:val="28"/>
          <w:lang w:eastAsia="ru-RU"/>
        </w:rPr>
        <w:t>Глава 1. Общие положения</w:t>
      </w:r>
    </w:p>
    <w:p w:rsidR="002B6359" w:rsidRPr="00BF06E4" w:rsidRDefault="002B6359" w:rsidP="002B6359">
      <w:pPr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 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A83431">
        <w:rPr>
          <w:rFonts w:cs="Times New Roman"/>
          <w:color w:val="000000"/>
          <w:sz w:val="28"/>
          <w:szCs w:val="28"/>
          <w:lang w:eastAsia="ru-RU"/>
        </w:rPr>
        <w:t>Гигантовского</w:t>
      </w:r>
      <w:r w:rsidR="00AA313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сельского поселения мер муниципальной поддержки инвесторам на территории </w:t>
      </w:r>
      <w:r w:rsidR="00A83431">
        <w:rPr>
          <w:rFonts w:cs="Times New Roman"/>
          <w:color w:val="000000"/>
          <w:sz w:val="28"/>
          <w:szCs w:val="28"/>
          <w:lang w:eastAsia="ru-RU"/>
        </w:rPr>
        <w:t>Гигантовского</w:t>
      </w:r>
      <w:r w:rsidR="00AA313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2. Основными принципами муниципальной поддержки являются: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2) 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3) невмешательства в деятельность инвесторов, за исключением случаев защиты законных прав и интересов иных лиц;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4) сотрудничество органов местного самоуправления </w:t>
      </w:r>
      <w:r w:rsidR="00A83431">
        <w:rPr>
          <w:rFonts w:cs="Times New Roman"/>
          <w:color w:val="000000"/>
          <w:sz w:val="28"/>
          <w:szCs w:val="28"/>
          <w:lang w:eastAsia="ru-RU"/>
        </w:rPr>
        <w:t>Гигантовского</w:t>
      </w:r>
      <w:r w:rsidR="00AA313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 и инвесторов – получателей муниципальной поддержки при выполнении принятых на себя обязательств;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5) подотчетность получателей муниципальной поддержки органам местного самоуправления </w:t>
      </w:r>
      <w:r w:rsidR="00A83431">
        <w:rPr>
          <w:rFonts w:cs="Times New Roman"/>
          <w:color w:val="000000"/>
          <w:sz w:val="28"/>
          <w:szCs w:val="28"/>
          <w:lang w:eastAsia="ru-RU"/>
        </w:rPr>
        <w:t>Гигантовского</w:t>
      </w:r>
      <w:r w:rsidR="00AA313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поселения, в части целевого и эффективного использования предоставленной финансовой поддержки.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3. Приоритетными направлениями инвестиционной деятельности на территории </w:t>
      </w:r>
      <w:r w:rsidR="00A83431">
        <w:rPr>
          <w:rFonts w:cs="Times New Roman"/>
          <w:color w:val="000000"/>
          <w:sz w:val="28"/>
          <w:szCs w:val="28"/>
          <w:lang w:eastAsia="ru-RU"/>
        </w:rPr>
        <w:t>Гигантовского</w:t>
      </w:r>
      <w:r w:rsidR="00AA313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 являются:</w:t>
      </w:r>
    </w:p>
    <w:p w:rsidR="002B6359" w:rsidRPr="00BF06E4" w:rsidRDefault="002B6359" w:rsidP="005C172D">
      <w:pPr>
        <w:ind w:firstLine="708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1) создание новых рабочих мест;</w:t>
      </w:r>
    </w:p>
    <w:p w:rsidR="002B6359" w:rsidRPr="00BF06E4" w:rsidRDefault="002B6359" w:rsidP="005C172D">
      <w:pPr>
        <w:ind w:firstLine="708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2) производство социально значимой продукции (работ, услуг);</w:t>
      </w:r>
    </w:p>
    <w:p w:rsidR="002B6359" w:rsidRPr="00BF06E4" w:rsidRDefault="002B6359" w:rsidP="005C172D">
      <w:pPr>
        <w:ind w:firstLine="708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3) развитие инновационного производства;</w:t>
      </w:r>
    </w:p>
    <w:p w:rsidR="002B6359" w:rsidRPr="00BF06E4" w:rsidRDefault="002B6359" w:rsidP="005C172D">
      <w:pPr>
        <w:ind w:firstLine="708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4) техническое перевооружение и модернизация производства;</w:t>
      </w:r>
    </w:p>
    <w:p w:rsidR="002B6359" w:rsidRPr="00BF06E4" w:rsidRDefault="002B6359" w:rsidP="005C172D">
      <w:pPr>
        <w:ind w:firstLine="708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5) формирование высокотехнологичного агропромышленного производства;</w:t>
      </w:r>
    </w:p>
    <w:p w:rsidR="002B6359" w:rsidRPr="00BF06E4" w:rsidRDefault="002B6359" w:rsidP="005C172D">
      <w:pPr>
        <w:ind w:firstLine="708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6) реализация муниципальных программ </w:t>
      </w:r>
      <w:r w:rsidR="00A83431">
        <w:rPr>
          <w:rFonts w:cs="Times New Roman"/>
          <w:color w:val="000000"/>
          <w:sz w:val="28"/>
          <w:szCs w:val="28"/>
          <w:lang w:eastAsia="ru-RU"/>
        </w:rPr>
        <w:t>Гигантовского</w:t>
      </w:r>
      <w:r w:rsidR="00AA313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7) производство импортоз</w:t>
      </w:r>
      <w:r w:rsidR="005C172D">
        <w:rPr>
          <w:rFonts w:cs="Times New Roman"/>
          <w:color w:val="000000"/>
          <w:sz w:val="28"/>
          <w:szCs w:val="28"/>
          <w:lang w:eastAsia="ru-RU"/>
        </w:rPr>
        <w:t xml:space="preserve">амещающей продукции и внедрение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импортозамещающих технологий;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8) улучшение экологических показателей </w:t>
      </w:r>
      <w:r w:rsidR="00A83431">
        <w:rPr>
          <w:rFonts w:cs="Times New Roman"/>
          <w:color w:val="000000"/>
          <w:sz w:val="28"/>
          <w:szCs w:val="28"/>
          <w:lang w:eastAsia="ru-RU"/>
        </w:rPr>
        <w:t>Гигантовского</w:t>
      </w:r>
      <w:r w:rsidR="00AA313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5C172D">
        <w:rPr>
          <w:rFonts w:cs="Times New Roman"/>
          <w:color w:val="000000"/>
          <w:sz w:val="28"/>
          <w:szCs w:val="28"/>
          <w:lang w:eastAsia="ru-RU"/>
        </w:rPr>
        <w:t xml:space="preserve">сельского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поселения;</w:t>
      </w:r>
    </w:p>
    <w:p w:rsidR="002B6359" w:rsidRPr="00BF06E4" w:rsidRDefault="002B6359" w:rsidP="005C172D">
      <w:pPr>
        <w:ind w:firstLine="708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9) внедрение энерго- и ресурсосберегающих технологий</w:t>
      </w:r>
      <w:hyperlink r:id="rId8" w:anchor="_ftn1" w:history="1">
        <w:r w:rsidRPr="00AA3133">
          <w:rPr>
            <w:rFonts w:cs="Times New Roman"/>
            <w:color w:val="454545"/>
            <w:sz w:val="28"/>
            <w:szCs w:val="28"/>
            <w:u w:val="single"/>
            <w:lang w:eastAsia="ru-RU"/>
          </w:rPr>
          <w:t>[1]</w:t>
        </w:r>
      </w:hyperlink>
      <w:r w:rsidRPr="00BF06E4">
        <w:rPr>
          <w:rFonts w:cs="Times New Roman"/>
          <w:color w:val="000000"/>
          <w:sz w:val="28"/>
          <w:szCs w:val="28"/>
          <w:lang w:eastAsia="ru-RU"/>
        </w:rPr>
        <w:t>.</w:t>
      </w:r>
    </w:p>
    <w:p w:rsidR="002B6359" w:rsidRPr="00BF06E4" w:rsidRDefault="002B6359" w:rsidP="002B6359">
      <w:pPr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 </w:t>
      </w:r>
    </w:p>
    <w:p w:rsidR="002B6359" w:rsidRPr="005C172D" w:rsidRDefault="002B6359" w:rsidP="002B6359">
      <w:pPr>
        <w:jc w:val="center"/>
        <w:rPr>
          <w:rFonts w:cs="Times New Roman"/>
          <w:b/>
          <w:color w:val="000000"/>
          <w:sz w:val="28"/>
          <w:szCs w:val="28"/>
          <w:lang w:eastAsia="ru-RU"/>
        </w:rPr>
      </w:pPr>
      <w:r w:rsidRPr="005C172D">
        <w:rPr>
          <w:rFonts w:cs="Times New Roman"/>
          <w:b/>
          <w:color w:val="000000"/>
          <w:sz w:val="28"/>
          <w:szCs w:val="28"/>
          <w:lang w:eastAsia="ru-RU"/>
        </w:rPr>
        <w:t>Глава 2. Формы муниципальной поддержки инвестиционной деятельности</w:t>
      </w:r>
      <w:r w:rsidRPr="005C172D">
        <w:rPr>
          <w:rFonts w:cs="Times New Roman"/>
          <w:b/>
          <w:color w:val="000000"/>
          <w:sz w:val="28"/>
          <w:szCs w:val="28"/>
          <w:lang w:eastAsia="ru-RU"/>
        </w:rPr>
        <w:br/>
        <w:t xml:space="preserve">на территории </w:t>
      </w:r>
      <w:r w:rsidR="00A83431" w:rsidRPr="005C172D">
        <w:rPr>
          <w:rFonts w:cs="Times New Roman"/>
          <w:b/>
          <w:color w:val="000000"/>
          <w:sz w:val="28"/>
          <w:szCs w:val="28"/>
          <w:lang w:eastAsia="ru-RU"/>
        </w:rPr>
        <w:t>Гигантовского</w:t>
      </w:r>
      <w:r w:rsidR="00AA3133" w:rsidRPr="005C172D">
        <w:rPr>
          <w:rFonts w:cs="Times New Roman"/>
          <w:b/>
          <w:color w:val="000000"/>
          <w:sz w:val="28"/>
          <w:szCs w:val="28"/>
          <w:lang w:eastAsia="ru-RU"/>
        </w:rPr>
        <w:t xml:space="preserve"> </w:t>
      </w:r>
      <w:r w:rsidRPr="005C172D">
        <w:rPr>
          <w:rFonts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2B6359" w:rsidRPr="005C172D" w:rsidRDefault="002B6359" w:rsidP="002B6359">
      <w:pPr>
        <w:jc w:val="center"/>
        <w:rPr>
          <w:rFonts w:cs="Times New Roman"/>
          <w:b/>
          <w:color w:val="000000"/>
          <w:sz w:val="28"/>
          <w:szCs w:val="28"/>
          <w:lang w:eastAsia="ru-RU"/>
        </w:rPr>
      </w:pPr>
      <w:r w:rsidRPr="005C172D">
        <w:rPr>
          <w:rFonts w:cs="Times New Roman"/>
          <w:b/>
          <w:color w:val="000000"/>
          <w:sz w:val="28"/>
          <w:szCs w:val="28"/>
          <w:lang w:eastAsia="ru-RU"/>
        </w:rPr>
        <w:t> 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1.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2. Организационная поддержка осуществляется посредством: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lastRenderedPageBreak/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2) консультаций и участия в подготовке инвестиционных проектов (бизнес-планов);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3) содействия развитию инфраструктуры субъектов инвестиционной деятельности на территории </w:t>
      </w:r>
      <w:r w:rsidR="00A83431">
        <w:rPr>
          <w:rFonts w:cs="Times New Roman"/>
          <w:color w:val="000000"/>
          <w:sz w:val="28"/>
          <w:szCs w:val="28"/>
          <w:lang w:eastAsia="ru-RU"/>
        </w:rPr>
        <w:t>Гигантовского</w:t>
      </w:r>
      <w:r w:rsidR="00AA313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4) иных средств организационной поддержки, не противоречащих законодательству Российской Федерации.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3. Информационная поддержка субъектов инвестиционной деятельности предоставляется путем: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1) оказания субъектам инвестиционной деятельности методической и консультационной помощи;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="00A83431">
        <w:rPr>
          <w:rFonts w:cs="Times New Roman"/>
          <w:color w:val="000000"/>
          <w:sz w:val="28"/>
          <w:szCs w:val="28"/>
          <w:lang w:eastAsia="ru-RU"/>
        </w:rPr>
        <w:t>Гигантовского</w:t>
      </w:r>
      <w:r w:rsidR="00AA313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 в информационно-телекоммуникационной сети «Интернет»;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="00A83431">
        <w:rPr>
          <w:rFonts w:cs="Times New Roman"/>
          <w:color w:val="000000"/>
          <w:sz w:val="28"/>
          <w:szCs w:val="28"/>
          <w:lang w:eastAsia="ru-RU"/>
        </w:rPr>
        <w:t>Гигантовского</w:t>
      </w:r>
      <w:r w:rsidR="00AA313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2B6359" w:rsidRPr="00BF06E4" w:rsidRDefault="002B6359" w:rsidP="005C172D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         4) иных средств информационной поддержки, не противоречащих законодательству Российской Федерации.</w:t>
      </w:r>
    </w:p>
    <w:p w:rsidR="002B6359" w:rsidRPr="00BF06E4" w:rsidRDefault="002B6359" w:rsidP="005C172D">
      <w:pPr>
        <w:ind w:firstLine="708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4. Финансовая поддержка осуществляется посредством: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1) 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2) предоставления на конкурсной основе муниципальных гарантий по инвестиционным проектам за счет средств местного бюджета в порядке, утвержденным представительным органом</w:t>
      </w:r>
      <w:r w:rsidR="00AA3133" w:rsidRPr="00AA313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A83431">
        <w:rPr>
          <w:rFonts w:cs="Times New Roman"/>
          <w:color w:val="000000"/>
          <w:sz w:val="28"/>
          <w:szCs w:val="28"/>
          <w:lang w:eastAsia="ru-RU"/>
        </w:rPr>
        <w:t>Гигантовского</w:t>
      </w: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B6359" w:rsidRPr="00BF06E4" w:rsidRDefault="002B6359" w:rsidP="002B6359">
      <w:pPr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и настоящим Положением;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="00A83431">
        <w:rPr>
          <w:rFonts w:cs="Times New Roman"/>
          <w:color w:val="000000"/>
          <w:sz w:val="28"/>
          <w:szCs w:val="28"/>
          <w:lang w:eastAsia="ru-RU"/>
        </w:rPr>
        <w:t>Гигантовского</w:t>
      </w:r>
      <w:r w:rsidR="00AA313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4) предоставления на конкурсной основе субсидий за счет средств местного бюджета </w:t>
      </w:r>
      <w:r w:rsidR="00A83431">
        <w:rPr>
          <w:rFonts w:cs="Times New Roman"/>
          <w:color w:val="000000"/>
          <w:sz w:val="28"/>
          <w:szCs w:val="28"/>
          <w:lang w:eastAsia="ru-RU"/>
        </w:rPr>
        <w:t>Гигантовского</w:t>
      </w:r>
      <w:r w:rsidR="00AA313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6359" w:rsidRPr="00BF06E4" w:rsidRDefault="002B6359" w:rsidP="005C172D">
      <w:pPr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5) иных средств финансовой поддержки, не противоречащих законодательству Российской Федерации.</w:t>
      </w:r>
    </w:p>
    <w:p w:rsidR="002B6359" w:rsidRPr="00BF06E4" w:rsidRDefault="002B6359" w:rsidP="002B6359">
      <w:pPr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 </w:t>
      </w:r>
    </w:p>
    <w:p w:rsidR="002B6359" w:rsidRPr="00AA3133" w:rsidRDefault="002B6359" w:rsidP="002B6359">
      <w:pPr>
        <w:rPr>
          <w:rFonts w:cs="Times New Roman"/>
          <w:sz w:val="28"/>
          <w:szCs w:val="28"/>
        </w:rPr>
      </w:pPr>
    </w:p>
    <w:p w:rsidR="004D31AD" w:rsidRPr="00AA3133" w:rsidRDefault="004D31AD" w:rsidP="002B6359">
      <w:pPr>
        <w:tabs>
          <w:tab w:val="left" w:pos="4487"/>
        </w:tabs>
        <w:ind w:left="284"/>
        <w:rPr>
          <w:rFonts w:cs="Times New Roman"/>
          <w:sz w:val="28"/>
          <w:szCs w:val="28"/>
        </w:rPr>
      </w:pPr>
    </w:p>
    <w:sectPr w:rsidR="004D31AD" w:rsidRPr="00AA3133" w:rsidSect="00AA3133">
      <w:headerReference w:type="even" r:id="rId9"/>
      <w:footerReference w:type="default" r:id="rId10"/>
      <w:footerReference w:type="first" r:id="rId11"/>
      <w:pgSz w:w="11906" w:h="16838"/>
      <w:pgMar w:top="397" w:right="849" w:bottom="426" w:left="993" w:header="720" w:footer="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B1B" w:rsidRDefault="00373B1B">
      <w:r>
        <w:separator/>
      </w:r>
    </w:p>
  </w:endnote>
  <w:endnote w:type="continuationSeparator" w:id="1">
    <w:p w:rsidR="00373B1B" w:rsidRDefault="0037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27" w:rsidRPr="00AA3133" w:rsidRDefault="003F6B27">
    <w:pPr>
      <w:pStyle w:val="af6"/>
      <w:jc w:val="right"/>
      <w:rPr>
        <w:lang w:val="ru-RU"/>
      </w:rPr>
    </w:pPr>
    <w:fldSimple w:instr="PAGE   \* MERGEFORMAT">
      <w:r w:rsidR="005C172D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27" w:rsidRPr="000507C1" w:rsidRDefault="003F6B27" w:rsidP="003F6B27">
    <w:pPr>
      <w:pStyle w:val="af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B1B" w:rsidRDefault="00373B1B">
      <w:r>
        <w:separator/>
      </w:r>
    </w:p>
  </w:footnote>
  <w:footnote w:type="continuationSeparator" w:id="1">
    <w:p w:rsidR="00373B1B" w:rsidRDefault="00373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27" w:rsidRDefault="003F6B27" w:rsidP="003F6B27">
    <w:pPr>
      <w:pStyle w:val="af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B27" w:rsidRDefault="003F6B27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in;height:383.7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1F54E9"/>
    <w:multiLevelType w:val="multilevel"/>
    <w:tmpl w:val="BDDC35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F831086"/>
    <w:multiLevelType w:val="hybridMultilevel"/>
    <w:tmpl w:val="877E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D01F6"/>
    <w:multiLevelType w:val="multilevel"/>
    <w:tmpl w:val="2AB485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>
    <w:nsid w:val="39F22FC3"/>
    <w:multiLevelType w:val="hybridMultilevel"/>
    <w:tmpl w:val="5D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B3584"/>
    <w:multiLevelType w:val="multilevel"/>
    <w:tmpl w:val="322C3C7A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eastAsia="Times New Roman" w:hint="default"/>
        <w:b/>
      </w:rPr>
    </w:lvl>
  </w:abstractNum>
  <w:abstractNum w:abstractNumId="6">
    <w:nsid w:val="441172E6"/>
    <w:multiLevelType w:val="hybridMultilevel"/>
    <w:tmpl w:val="1C86A038"/>
    <w:lvl w:ilvl="0" w:tplc="D3228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F489E"/>
    <w:multiLevelType w:val="multilevel"/>
    <w:tmpl w:val="55760E3C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EC62FA8"/>
    <w:multiLevelType w:val="hybridMultilevel"/>
    <w:tmpl w:val="0C043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06290"/>
    <w:multiLevelType w:val="hybridMultilevel"/>
    <w:tmpl w:val="906038AC"/>
    <w:lvl w:ilvl="0" w:tplc="737839E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Georgia" w:hAnsi="Georgi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04022D"/>
    <w:multiLevelType w:val="multilevel"/>
    <w:tmpl w:val="594E6D2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D38"/>
    <w:rsid w:val="000272FA"/>
    <w:rsid w:val="0013149F"/>
    <w:rsid w:val="00143CF6"/>
    <w:rsid w:val="00162714"/>
    <w:rsid w:val="0016685F"/>
    <w:rsid w:val="00197D38"/>
    <w:rsid w:val="001A1230"/>
    <w:rsid w:val="001B0369"/>
    <w:rsid w:val="001D4AB6"/>
    <w:rsid w:val="001E4955"/>
    <w:rsid w:val="001E4D78"/>
    <w:rsid w:val="001F034C"/>
    <w:rsid w:val="00206C2E"/>
    <w:rsid w:val="00272F5D"/>
    <w:rsid w:val="0029768C"/>
    <w:rsid w:val="002B6359"/>
    <w:rsid w:val="002E2409"/>
    <w:rsid w:val="0030421F"/>
    <w:rsid w:val="00307576"/>
    <w:rsid w:val="00361CCA"/>
    <w:rsid w:val="00373B1B"/>
    <w:rsid w:val="0037698D"/>
    <w:rsid w:val="003835AA"/>
    <w:rsid w:val="003F6B27"/>
    <w:rsid w:val="00405B47"/>
    <w:rsid w:val="00406181"/>
    <w:rsid w:val="004441D5"/>
    <w:rsid w:val="00445FB1"/>
    <w:rsid w:val="00487F4F"/>
    <w:rsid w:val="004A5519"/>
    <w:rsid w:val="004B146B"/>
    <w:rsid w:val="004D31AD"/>
    <w:rsid w:val="0055336E"/>
    <w:rsid w:val="00560842"/>
    <w:rsid w:val="00565294"/>
    <w:rsid w:val="00583AEF"/>
    <w:rsid w:val="00593182"/>
    <w:rsid w:val="005B5F9D"/>
    <w:rsid w:val="005C172D"/>
    <w:rsid w:val="005C35E2"/>
    <w:rsid w:val="0063143F"/>
    <w:rsid w:val="006436FF"/>
    <w:rsid w:val="006E0081"/>
    <w:rsid w:val="00725E5C"/>
    <w:rsid w:val="00730B4A"/>
    <w:rsid w:val="00772EC5"/>
    <w:rsid w:val="007777D0"/>
    <w:rsid w:val="00782CE7"/>
    <w:rsid w:val="00783B7F"/>
    <w:rsid w:val="007D563E"/>
    <w:rsid w:val="0085111A"/>
    <w:rsid w:val="00851E2D"/>
    <w:rsid w:val="0087275B"/>
    <w:rsid w:val="008B11DC"/>
    <w:rsid w:val="008E33CC"/>
    <w:rsid w:val="009D1E6D"/>
    <w:rsid w:val="009F0B39"/>
    <w:rsid w:val="00A1245D"/>
    <w:rsid w:val="00A213DE"/>
    <w:rsid w:val="00A21DAC"/>
    <w:rsid w:val="00A26270"/>
    <w:rsid w:val="00A304EB"/>
    <w:rsid w:val="00A30D27"/>
    <w:rsid w:val="00A5003B"/>
    <w:rsid w:val="00A6115F"/>
    <w:rsid w:val="00A83431"/>
    <w:rsid w:val="00A906EA"/>
    <w:rsid w:val="00AA3133"/>
    <w:rsid w:val="00AC0369"/>
    <w:rsid w:val="00AC35A2"/>
    <w:rsid w:val="00B26757"/>
    <w:rsid w:val="00B40938"/>
    <w:rsid w:val="00B41D19"/>
    <w:rsid w:val="00B50A22"/>
    <w:rsid w:val="00B64A62"/>
    <w:rsid w:val="00B74E94"/>
    <w:rsid w:val="00B9065D"/>
    <w:rsid w:val="00B922CC"/>
    <w:rsid w:val="00BB6ED3"/>
    <w:rsid w:val="00BE4199"/>
    <w:rsid w:val="00C34C30"/>
    <w:rsid w:val="00C40EA5"/>
    <w:rsid w:val="00CE62E1"/>
    <w:rsid w:val="00D72698"/>
    <w:rsid w:val="00D7290C"/>
    <w:rsid w:val="00DF1760"/>
    <w:rsid w:val="00E441C2"/>
    <w:rsid w:val="00E60331"/>
    <w:rsid w:val="00E713D4"/>
    <w:rsid w:val="00E80106"/>
    <w:rsid w:val="00EB45D1"/>
    <w:rsid w:val="00F04596"/>
    <w:rsid w:val="00FD073B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lang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ind w:left="709" w:firstLine="0"/>
      <w:outlineLvl w:val="1"/>
    </w:pPr>
    <w:rPr>
      <w:sz w:val="28"/>
      <w:lang/>
    </w:rPr>
  </w:style>
  <w:style w:type="paragraph" w:styleId="3">
    <w:name w:val="heading 3"/>
    <w:basedOn w:val="a"/>
    <w:next w:val="a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bidi="en-US"/>
    </w:rPr>
  </w:style>
  <w:style w:type="paragraph" w:styleId="7">
    <w:name w:val="heading 7"/>
    <w:basedOn w:val="a"/>
    <w:next w:val="a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sz w:val="24"/>
      <w:szCs w:val="24"/>
      <w:lang w:val="en-US" w:bidi="en-US"/>
    </w:rPr>
  </w:style>
  <w:style w:type="paragraph" w:styleId="8">
    <w:name w:val="heading 8"/>
    <w:basedOn w:val="a"/>
    <w:next w:val="a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cs="Times New Roman"/>
      <w:color w:val="000000"/>
    </w:rPr>
  </w:style>
  <w:style w:type="character" w:customStyle="1" w:styleId="WW8Num1z2">
    <w:name w:val="WW8Num1z2"/>
    <w:rPr>
      <w:rFonts w:cs="Times New Roman"/>
      <w:color w:val="FF0000"/>
    </w:rPr>
  </w:style>
  <w:style w:type="character" w:customStyle="1" w:styleId="WW8Num5z0">
    <w:name w:val="WW8Num5z0"/>
    <w:rPr>
      <w:rFonts w:ascii="Symbol" w:eastAsia="Times New Roman" w:hAnsi="Symbol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uiPriority w:val="9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uiPriority w:val="9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3">
    <w:name w:val="Название Знак"/>
    <w:uiPriority w:val="1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uiPriority w:val="1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7">
    <w:name w:val="page number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9">
    <w:name w:val="Текст сноски Знак"/>
    <w:aliases w:val=" Знак Знак4"/>
    <w:rPr>
      <w:lang w:val="ru-RU" w:bidi="ar-SA"/>
    </w:rPr>
  </w:style>
  <w:style w:type="character" w:customStyle="1" w:styleId="FontStyle22">
    <w:name w:val="Font Style22"/>
    <w:rPr>
      <w:rFonts w:ascii="Times New Roman" w:hAnsi="Times New Roman" w:cs="Times New Roman"/>
      <w:sz w:val="26"/>
      <w:szCs w:val="26"/>
    </w:rPr>
  </w:style>
  <w:style w:type="character" w:customStyle="1" w:styleId="aa">
    <w:name w:val="Символ сноски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30">
    <w:name w:val="Заголовок 3 Знак"/>
    <w:uiPriority w:val="9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50">
    <w:name w:val="Заголовок 5 Знак"/>
    <w:uiPriority w:val="9"/>
    <w:rPr>
      <w:rFonts w:ascii="Calibri" w:eastAsia="Calibri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uiPriority w:val="9"/>
    <w:rPr>
      <w:rFonts w:ascii="Calibri" w:eastAsia="Calibri" w:hAnsi="Calibri" w:cs="Times New Roman"/>
      <w:b/>
      <w:bCs/>
      <w:sz w:val="22"/>
      <w:szCs w:val="22"/>
      <w:lang w:val="en-US" w:bidi="en-US"/>
    </w:rPr>
  </w:style>
  <w:style w:type="character" w:customStyle="1" w:styleId="70">
    <w:name w:val="Заголовок 7 Знак"/>
    <w:uiPriority w:val="9"/>
    <w:rPr>
      <w:rFonts w:ascii="Calibri" w:eastAsia="Calibri" w:hAnsi="Calibri"/>
      <w:sz w:val="24"/>
      <w:szCs w:val="24"/>
      <w:lang w:val="en-US" w:bidi="en-US"/>
    </w:rPr>
  </w:style>
  <w:style w:type="character" w:customStyle="1" w:styleId="80">
    <w:name w:val="Заголовок 8 Знак"/>
    <w:uiPriority w:val="9"/>
    <w:rPr>
      <w:rFonts w:ascii="Calibri" w:eastAsia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uiPriority w:val="9"/>
    <w:rPr>
      <w:rFonts w:ascii="Cambria" w:eastAsia="Times New Roman" w:hAnsi="Cambria"/>
      <w:sz w:val="22"/>
      <w:szCs w:val="22"/>
      <w:lang w:val="en-US" w:bidi="en-US"/>
    </w:rPr>
  </w:style>
  <w:style w:type="character" w:customStyle="1" w:styleId="21">
    <w:name w:val="Цитата 2 Знак"/>
    <w:uiPriority w:val="29"/>
    <w:rPr>
      <w:rFonts w:ascii="Calibri" w:eastAsia="Calibri" w:hAnsi="Calibri"/>
      <w:i/>
      <w:sz w:val="24"/>
      <w:szCs w:val="24"/>
      <w:lang w:val="en-US" w:bidi="en-US"/>
    </w:rPr>
  </w:style>
  <w:style w:type="character" w:customStyle="1" w:styleId="ac">
    <w:name w:val="Выделенная цитата Знак"/>
    <w:uiPriority w:val="30"/>
    <w:rPr>
      <w:rFonts w:ascii="Calibri" w:eastAsia="Calibri" w:hAnsi="Calibri"/>
      <w:b/>
      <w:i/>
      <w:sz w:val="24"/>
      <w:szCs w:val="22"/>
      <w:lang w:val="en-US" w:bidi="en-US"/>
    </w:rPr>
  </w:style>
  <w:style w:type="character" w:customStyle="1" w:styleId="CharStyle8">
    <w:name w:val="Char Style 8"/>
    <w:uiPriority w:val="99"/>
    <w:rPr>
      <w:b/>
      <w:sz w:val="10"/>
      <w:highlight w:val="white"/>
    </w:rPr>
  </w:style>
  <w:style w:type="character" w:customStyle="1" w:styleId="CharStyle9Exact">
    <w:name w:val="Char Style 9 Exact"/>
    <w:uiPriority w:val="99"/>
    <w:rPr>
      <w:b/>
      <w:spacing w:val="-2"/>
      <w:sz w:val="9"/>
      <w:u w:val="none"/>
    </w:rPr>
  </w:style>
  <w:style w:type="character" w:customStyle="1" w:styleId="ad">
    <w:name w:val="Текст выноски Знак"/>
    <w:uiPriority w:val="99"/>
    <w:rPr>
      <w:rFonts w:ascii="Tahoma" w:eastAsia="Times New Roman" w:hAnsi="Tahoma" w:cs="Tahoma"/>
      <w:sz w:val="16"/>
      <w:szCs w:val="16"/>
    </w:rPr>
  </w:style>
  <w:style w:type="character" w:styleId="ae">
    <w:name w:val="Hyperlink"/>
    <w:rPr>
      <w:color w:val="000080"/>
      <w:u w:val="single"/>
      <w:lang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f0">
    <w:name w:val="Body Text"/>
    <w:basedOn w:val="a"/>
    <w:pPr>
      <w:jc w:val="both"/>
    </w:pPr>
    <w:rPr>
      <w:sz w:val="24"/>
      <w:lang/>
    </w:rPr>
  </w:style>
  <w:style w:type="paragraph" w:styleId="af1">
    <w:name w:val="Title"/>
    <w:basedOn w:val="a"/>
    <w:next w:val="af0"/>
    <w:uiPriority w:val="10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2">
    <w:name w:val="List"/>
    <w:basedOn w:val="af0"/>
    <w:rPr>
      <w:rFonts w:ascii="Arial" w:hAnsi="Arial" w:cs="Tahoma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 Знак1"/>
    <w:basedOn w:val="a"/>
    <w:pPr>
      <w:spacing w:before="280" w:after="280"/>
    </w:pPr>
    <w:rPr>
      <w:rFonts w:ascii="Tahoma" w:hAnsi="Tahoma"/>
      <w:lang w:val="en-US"/>
    </w:rPr>
  </w:style>
  <w:style w:type="paragraph" w:styleId="af4">
    <w:name w:val="Subtitle"/>
    <w:basedOn w:val="a"/>
    <w:next w:val="af0"/>
    <w:uiPriority w:val="11"/>
    <w:qFormat/>
    <w:pPr>
      <w:overflowPunct w:val="0"/>
      <w:autoSpaceDE w:val="0"/>
      <w:jc w:val="center"/>
      <w:textAlignment w:val="baseline"/>
    </w:pPr>
    <w:rPr>
      <w:bCs/>
      <w:sz w:val="24"/>
      <w:lang/>
    </w:rPr>
  </w:style>
  <w:style w:type="paragraph" w:styleId="af5">
    <w:name w:val="Body Text Indent"/>
    <w:basedOn w:val="a"/>
    <w:rPr>
      <w:sz w:val="24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cs="Calibri"/>
      <w:b/>
      <w:bCs/>
      <w:sz w:val="24"/>
      <w:szCs w:val="24"/>
      <w:lang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6">
    <w:name w:val="footer"/>
    <w:basedOn w:val="a"/>
    <w:link w:val="af7"/>
    <w:uiPriority w:val="99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af7">
    <w:name w:val="Нижний колонтитул Знак"/>
    <w:link w:val="af6"/>
    <w:uiPriority w:val="99"/>
    <w:rsid w:val="001A1230"/>
    <w:rPr>
      <w:rFonts w:cs="Calibri"/>
      <w:lang/>
    </w:rPr>
  </w:style>
  <w:style w:type="paragraph" w:styleId="af8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af9">
    <w:name w:val="footnote text"/>
    <w:aliases w:val=" Знак"/>
    <w:basedOn w:val="a"/>
    <w:rPr>
      <w:rFonts w:ascii="Calibri" w:eastAsia="Calibri" w:hAnsi="Calibri"/>
    </w:rPr>
  </w:style>
  <w:style w:type="paragraph" w:styleId="afa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4">
    <w:name w:val="Текст1"/>
    <w:basedOn w:val="a"/>
    <w:rPr>
      <w:rFonts w:ascii="Courier New" w:hAnsi="Courier New"/>
    </w:rPr>
  </w:style>
  <w:style w:type="paragraph" w:styleId="afb">
    <w:name w:val="endnote text"/>
    <w:basedOn w:val="a"/>
  </w:style>
  <w:style w:type="paragraph" w:styleId="afc">
    <w:name w:val="Normal (Web)"/>
    <w:basedOn w:val="a"/>
    <w:qFormat/>
    <w:pPr>
      <w:spacing w:before="100" w:after="100"/>
    </w:pPr>
    <w:rPr>
      <w:sz w:val="18"/>
    </w:rPr>
  </w:style>
  <w:style w:type="paragraph" w:customStyle="1" w:styleId="afd">
    <w:name w:val="Текст в заданном формате"/>
    <w:basedOn w:val="a"/>
    <w:pPr>
      <w:widowControl w:val="0"/>
    </w:pPr>
    <w:rPr>
      <w:rFonts w:ascii="Courier New" w:eastAsia="Courier New" w:hAnsi="Courier New" w:cs="Courier New"/>
    </w:rPr>
  </w:style>
  <w:style w:type="paragraph" w:styleId="afe">
    <w:name w:val="No Spacing"/>
    <w:link w:val="aff"/>
    <w:uiPriority w:val="1"/>
    <w:qFormat/>
    <w:pPr>
      <w:suppressAutoHyphens/>
    </w:pPr>
    <w:rPr>
      <w:rFonts w:ascii="Calibri" w:eastAsia="Calibri" w:hAnsi="Calibri"/>
      <w:sz w:val="22"/>
      <w:szCs w:val="22"/>
      <w:lang/>
    </w:rPr>
  </w:style>
  <w:style w:type="paragraph" w:styleId="22">
    <w:name w:val="Quote"/>
    <w:basedOn w:val="a"/>
    <w:next w:val="a"/>
    <w:uiPriority w:val="29"/>
    <w:qFormat/>
    <w:rPr>
      <w:rFonts w:ascii="Calibri" w:eastAsia="Calibri" w:hAnsi="Calibri"/>
      <w:i/>
      <w:sz w:val="24"/>
      <w:szCs w:val="24"/>
      <w:lang w:val="en-US" w:bidi="en-US"/>
    </w:rPr>
  </w:style>
  <w:style w:type="paragraph" w:styleId="aff0">
    <w:name w:val="Intense Quote"/>
    <w:basedOn w:val="a"/>
    <w:next w:val="a"/>
    <w:uiPriority w:val="30"/>
    <w:qFormat/>
    <w:pPr>
      <w:ind w:left="720" w:right="720"/>
    </w:pPr>
    <w:rPr>
      <w:rFonts w:ascii="Calibri" w:eastAsia="Calibri" w:hAnsi="Calibri"/>
      <w:b/>
      <w:i/>
      <w:sz w:val="24"/>
      <w:szCs w:val="22"/>
      <w:lang w:val="en-US" w:bidi="en-US"/>
    </w:rPr>
  </w:style>
  <w:style w:type="paragraph" w:customStyle="1" w:styleId="Style7">
    <w:name w:val="Style 7"/>
    <w:basedOn w:val="a"/>
    <w:uiPriority w:val="99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lang/>
    </w:rPr>
  </w:style>
  <w:style w:type="paragraph" w:styleId="aff1">
    <w:name w:val="Balloon Text"/>
    <w:basedOn w:val="a"/>
    <w:uiPriority w:val="99"/>
    <w:rPr>
      <w:rFonts w:ascii="Tahoma" w:hAnsi="Tahoma"/>
      <w:sz w:val="16"/>
      <w:szCs w:val="16"/>
      <w:lang/>
    </w:rPr>
  </w:style>
  <w:style w:type="paragraph" w:customStyle="1" w:styleId="aff2">
    <w:name w:val="Содержимое врезки"/>
    <w:basedOn w:val="af0"/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AC0369"/>
    <w:pPr>
      <w:suppressAutoHyphens w:val="0"/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0369"/>
  </w:style>
  <w:style w:type="paragraph" w:styleId="aff5">
    <w:name w:val="Plain Text"/>
    <w:basedOn w:val="a"/>
    <w:link w:val="aff6"/>
    <w:rsid w:val="001A1230"/>
    <w:pPr>
      <w:suppressAutoHyphens w:val="0"/>
    </w:pPr>
    <w:rPr>
      <w:rFonts w:ascii="Courier New" w:hAnsi="Courier New" w:cs="Times New Roman"/>
      <w:lang w:eastAsia="ru-RU"/>
    </w:rPr>
  </w:style>
  <w:style w:type="character" w:customStyle="1" w:styleId="aff6">
    <w:name w:val="Текст Знак"/>
    <w:basedOn w:val="a0"/>
    <w:link w:val="aff5"/>
    <w:rsid w:val="001A1230"/>
    <w:rPr>
      <w:rFonts w:ascii="Courier New" w:hAnsi="Courier New"/>
    </w:rPr>
  </w:style>
  <w:style w:type="character" w:styleId="aff7">
    <w:name w:val="footnote reference"/>
    <w:semiHidden/>
    <w:rsid w:val="001A1230"/>
    <w:rPr>
      <w:vertAlign w:val="superscript"/>
    </w:rPr>
  </w:style>
  <w:style w:type="character" w:styleId="aff8">
    <w:name w:val="endnote reference"/>
    <w:rsid w:val="001A1230"/>
    <w:rPr>
      <w:vertAlign w:val="superscript"/>
    </w:rPr>
  </w:style>
  <w:style w:type="paragraph" w:customStyle="1" w:styleId="Default">
    <w:name w:val="Default"/>
    <w:rsid w:val="001A123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A83431"/>
    <w:rPr>
      <w:rFonts w:ascii="Calibri" w:eastAsia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ob.ru/aktualno/npa/postanovleniya/o/106127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118B25445CA3B3476126C1D66B0D9F164700E88BAAAA3BFCC38BAB53BQ2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6465</CharactersWithSpaces>
  <SharedDoc>false</SharedDoc>
  <HLinks>
    <vt:vector size="12" baseType="variant">
      <vt:variant>
        <vt:i4>3604560</vt:i4>
      </vt:variant>
      <vt:variant>
        <vt:i4>3</vt:i4>
      </vt:variant>
      <vt:variant>
        <vt:i4>0</vt:i4>
      </vt:variant>
      <vt:variant>
        <vt:i4>5</vt:i4>
      </vt:variant>
      <vt:variant>
        <vt:lpwstr>https://muob.ru/aktualno/npa/postanovleniya/o/1061279.html</vt:lpwstr>
      </vt:variant>
      <vt:variant>
        <vt:lpwstr>_ftn1</vt:lpwstr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consultantplus://offline/ref=B2E118B25445CA3B3476126C1D66B0D9F164700E88BAAAA3BFCC38BAB53BQ2C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serv</dc:creator>
  <cp:keywords/>
  <cp:lastModifiedBy>Админ</cp:lastModifiedBy>
  <cp:revision>3</cp:revision>
  <cp:lastPrinted>2021-12-28T10:13:00Z</cp:lastPrinted>
  <dcterms:created xsi:type="dcterms:W3CDTF">2021-12-28T10:09:00Z</dcterms:created>
  <dcterms:modified xsi:type="dcterms:W3CDTF">2021-12-28T10:13:00Z</dcterms:modified>
</cp:coreProperties>
</file>